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35CA4" w14:textId="7C4821D0" w:rsidR="00320E8E" w:rsidRPr="00F168E0" w:rsidRDefault="00000000" w:rsidP="009704BC">
      <w:pPr>
        <w:pStyle w:val="Title"/>
      </w:pPr>
      <w:sdt>
        <w:sdtPr>
          <w:alias w:val="Title"/>
          <w:tag w:val=""/>
          <w:id w:val="-758828495"/>
          <w:placeholder>
            <w:docPart w:val="E242A053DA6448858A902A8FE1F025CC"/>
          </w:placeholder>
          <w:dataBinding w:prefixMappings="xmlns:ns0='http://purl.org/dc/elements/1.1/' xmlns:ns1='http://schemas.openxmlformats.org/package/2006/metadata/core-properties' " w:xpath="/ns1:coreProperties[1]/ns0:title[1]" w:storeItemID="{6C3C8BC8-F283-45AE-878A-BAB7291924A1}"/>
          <w:text/>
        </w:sdtPr>
        <w:sdtContent>
          <w:r w:rsidR="00F4375D" w:rsidRPr="00F168E0">
            <w:t>Write the title briefly, clearly, concisely, interesting, and informative in sentence case</w:t>
          </w:r>
        </w:sdtContent>
      </w:sdt>
    </w:p>
    <w:p w14:paraId="012F7B76" w14:textId="1F0DBDF7" w:rsidR="00DC6AB6" w:rsidRPr="00637F1E" w:rsidRDefault="00320E8E" w:rsidP="00E75D98">
      <w:pPr>
        <w:pStyle w:val="Subtitle"/>
        <w:rPr>
          <w:b w:val="0"/>
          <w:bCs w:val="0"/>
        </w:rPr>
      </w:pPr>
      <w:r w:rsidRPr="00637F1E">
        <w:rPr>
          <w:b w:val="0"/>
          <w:bCs w:val="0"/>
        </w:rPr>
        <w:t>(</w:t>
      </w:r>
      <w:r w:rsidR="00637F1E" w:rsidRPr="00637F1E">
        <w:rPr>
          <w:b w:val="0"/>
          <w:bCs w:val="0"/>
        </w:rPr>
        <w:t xml:space="preserve">Subtitles are </w:t>
      </w:r>
      <w:r w:rsidR="00D97BE6">
        <w:rPr>
          <w:b w:val="0"/>
          <w:bCs w:val="0"/>
        </w:rPr>
        <w:t>optional</w:t>
      </w:r>
      <w:r w:rsidR="00637F1E" w:rsidRPr="00637F1E">
        <w:rPr>
          <w:b w:val="0"/>
          <w:bCs w:val="0"/>
        </w:rPr>
        <w:t>. It can be omitted when not needed.</w:t>
      </w:r>
      <w:r w:rsidRPr="00637F1E">
        <w:rPr>
          <w:b w:val="0"/>
          <w:bCs w:val="0"/>
        </w:rPr>
        <w:t>)</w:t>
      </w:r>
      <w:r w:rsidR="009C31DD" w:rsidRPr="00637F1E">
        <w:rPr>
          <w:b w:val="0"/>
          <w:bCs w:val="0"/>
        </w:rPr>
        <w:t xml:space="preserve"> </w:t>
      </w:r>
    </w:p>
    <w:p w14:paraId="789FFFE2" w14:textId="2E790836" w:rsidR="00CA5605" w:rsidRPr="008745C6" w:rsidRDefault="008745C6" w:rsidP="0036252E">
      <w:pPr>
        <w:pStyle w:val="Author"/>
        <w:rPr>
          <w:vertAlign w:val="superscript"/>
        </w:rPr>
      </w:pPr>
      <w:r>
        <w:t xml:space="preserve">First </w:t>
      </w:r>
      <w:r w:rsidR="00CA5605" w:rsidRPr="00F168E0">
        <w:t>Au</w:t>
      </w:r>
      <w:r w:rsidR="00DD1CDB" w:rsidRPr="00F168E0">
        <w:t>thor</w:t>
      </w:r>
      <w:r>
        <w:t xml:space="preserve"> </w:t>
      </w:r>
      <w:r>
        <w:rPr>
          <w:vertAlign w:val="superscript"/>
        </w:rPr>
        <w:t>a</w:t>
      </w:r>
      <w:r w:rsidR="00DD1CDB" w:rsidRPr="00F168E0">
        <w:t xml:space="preserve">, </w:t>
      </w:r>
      <w:r>
        <w:t xml:space="preserve">Second </w:t>
      </w:r>
      <w:r w:rsidR="00DD1CDB" w:rsidRPr="00F168E0">
        <w:t xml:space="preserve">Author </w:t>
      </w:r>
      <w:r w:rsidR="006D349E">
        <w:rPr>
          <w:vertAlign w:val="superscript"/>
        </w:rPr>
        <w:t>a, b</w:t>
      </w:r>
      <w:r>
        <w:t>*</w:t>
      </w:r>
      <w:r w:rsidR="00DD1CDB" w:rsidRPr="00F168E0">
        <w:t xml:space="preserve">, </w:t>
      </w:r>
      <w:r>
        <w:t xml:space="preserve">Third </w:t>
      </w:r>
      <w:r w:rsidR="00DD1CDB" w:rsidRPr="00F168E0">
        <w:t xml:space="preserve">Author </w:t>
      </w:r>
      <w:r w:rsidR="006D349E">
        <w:rPr>
          <w:vertAlign w:val="superscript"/>
        </w:rPr>
        <w:t>c</w:t>
      </w:r>
      <w:r>
        <w:t>, Fo</w:t>
      </w:r>
      <w:r w:rsidR="00BF01DF">
        <w:t>u</w:t>
      </w:r>
      <w:r>
        <w:t xml:space="preserve">rth Author </w:t>
      </w:r>
      <w:r w:rsidR="006D349E">
        <w:rPr>
          <w:vertAlign w:val="superscript"/>
        </w:rPr>
        <w:t>b</w:t>
      </w:r>
    </w:p>
    <w:p w14:paraId="0C5FE4C4" w14:textId="15545898" w:rsidR="00DD1CDB" w:rsidRPr="0022186F" w:rsidRDefault="008745C6" w:rsidP="0022186F">
      <w:pPr>
        <w:pStyle w:val="Affiliation"/>
      </w:pPr>
      <w:r>
        <w:rPr>
          <w:szCs w:val="20"/>
          <w:vertAlign w:val="superscript"/>
        </w:rPr>
        <w:t xml:space="preserve">a </w:t>
      </w:r>
      <w:bookmarkStart w:id="0" w:name="Department"/>
      <w:r w:rsidR="008E3055" w:rsidRPr="00F168E0">
        <w:rPr>
          <w:szCs w:val="20"/>
        </w:rPr>
        <w:t>Department</w:t>
      </w:r>
      <w:bookmarkEnd w:id="0"/>
      <w:r w:rsidR="009704BC" w:rsidRPr="00F168E0">
        <w:rPr>
          <w:szCs w:val="20"/>
        </w:rPr>
        <w:t>/Faculty</w:t>
      </w:r>
      <w:r w:rsidR="008E3055" w:rsidRPr="00F168E0">
        <w:rPr>
          <w:szCs w:val="20"/>
        </w:rPr>
        <w:t xml:space="preserve">, </w:t>
      </w:r>
      <w:r w:rsidR="008E3055" w:rsidRPr="00F168E0">
        <w:rPr>
          <w:rStyle w:val="AffiliationChar"/>
          <w:i/>
          <w:iCs/>
          <w:szCs w:val="22"/>
        </w:rPr>
        <w:t>Institution</w:t>
      </w:r>
      <w:r w:rsidR="00DD1CDB" w:rsidRPr="00F168E0">
        <w:rPr>
          <w:rStyle w:val="AffiliationChar"/>
          <w:i/>
          <w:iCs/>
          <w:szCs w:val="22"/>
        </w:rPr>
        <w:t xml:space="preserve">, </w:t>
      </w:r>
      <w:r w:rsidR="00A709E0" w:rsidRPr="00F168E0">
        <w:rPr>
          <w:rStyle w:val="AffiliationChar"/>
          <w:i/>
          <w:iCs/>
          <w:szCs w:val="22"/>
        </w:rPr>
        <w:t xml:space="preserve">City, </w:t>
      </w:r>
      <w:r w:rsidR="00DD1CDB" w:rsidRPr="00F168E0">
        <w:rPr>
          <w:rStyle w:val="AffiliationChar"/>
          <w:i/>
          <w:iCs/>
          <w:szCs w:val="22"/>
        </w:rPr>
        <w:t>Country</w:t>
      </w:r>
      <w:r w:rsidR="006B1A09" w:rsidRPr="00F168E0">
        <w:rPr>
          <w:rStyle w:val="AffiliationChar"/>
          <w:i/>
          <w:iCs/>
          <w:szCs w:val="22"/>
        </w:rPr>
        <w:t xml:space="preserve"> </w:t>
      </w:r>
    </w:p>
    <w:p w14:paraId="4F61CA9B" w14:textId="279A4AC8" w:rsidR="00414271" w:rsidRDefault="008745C6" w:rsidP="0022186F">
      <w:pPr>
        <w:pStyle w:val="Affiliation"/>
      </w:pPr>
      <w:r>
        <w:rPr>
          <w:vertAlign w:val="superscript"/>
        </w:rPr>
        <w:t xml:space="preserve">b </w:t>
      </w:r>
      <w:r w:rsidR="008E3055" w:rsidRPr="00F168E0">
        <w:t>Department</w:t>
      </w:r>
      <w:r w:rsidR="009704BC" w:rsidRPr="00F168E0">
        <w:t>/Faculty</w:t>
      </w:r>
      <w:r w:rsidR="008E3055" w:rsidRPr="00F168E0">
        <w:t>, Institution</w:t>
      </w:r>
      <w:r w:rsidR="00DD1CDB" w:rsidRPr="00F168E0">
        <w:t>,</w:t>
      </w:r>
      <w:r w:rsidR="009704BC" w:rsidRPr="00F168E0">
        <w:t xml:space="preserve"> City,</w:t>
      </w:r>
      <w:r w:rsidR="00DD1CDB" w:rsidRPr="00F168E0">
        <w:t xml:space="preserve"> Country</w:t>
      </w:r>
      <w:r w:rsidR="0022186F">
        <w:t xml:space="preserve"> </w:t>
      </w:r>
    </w:p>
    <w:p w14:paraId="084E7BF8" w14:textId="24611077" w:rsidR="008745C6" w:rsidRPr="008745C6" w:rsidRDefault="008745C6" w:rsidP="0022186F">
      <w:pPr>
        <w:pStyle w:val="Affiliation"/>
      </w:pPr>
      <w:r>
        <w:rPr>
          <w:vertAlign w:val="superscript"/>
        </w:rPr>
        <w:t>c</w:t>
      </w:r>
      <w:r w:rsidRPr="008745C6">
        <w:rPr>
          <w:vertAlign w:val="superscript"/>
        </w:rPr>
        <w:t xml:space="preserve"> </w:t>
      </w:r>
      <w:r w:rsidRPr="008745C6">
        <w:t>Department/Faculty, Institution, City, Country</w:t>
      </w:r>
      <w:r w:rsidR="0022186F">
        <w:t xml:space="preserve"> </w:t>
      </w:r>
    </w:p>
    <w:tbl>
      <w:tblPr>
        <w:tblStyle w:val="TableGrid"/>
        <w:tblW w:w="5073"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701"/>
        <w:gridCol w:w="425"/>
        <w:gridCol w:w="6519"/>
      </w:tblGrid>
      <w:tr w:rsidR="00C8242D" w:rsidRPr="00F168E0" w14:paraId="07051920" w14:textId="77777777" w:rsidTr="00A67AE4">
        <w:trPr>
          <w:trHeight w:val="227"/>
        </w:trPr>
        <w:tc>
          <w:tcPr>
            <w:tcW w:w="2835" w:type="dxa"/>
            <w:gridSpan w:val="2"/>
            <w:tcBorders>
              <w:top w:val="single" w:sz="4" w:space="0" w:color="auto"/>
              <w:bottom w:val="single" w:sz="4" w:space="0" w:color="auto"/>
            </w:tcBorders>
          </w:tcPr>
          <w:p w14:paraId="4668E226" w14:textId="54BE97F1" w:rsidR="00C8242D" w:rsidRPr="00024781" w:rsidRDefault="00C8242D" w:rsidP="00024781">
            <w:pPr>
              <w:pStyle w:val="HeadingInfo"/>
              <w:rPr>
                <w:rStyle w:val="Strong"/>
                <w:b/>
                <w:bCs/>
                <w:szCs w:val="22"/>
              </w:rPr>
            </w:pPr>
            <w:r w:rsidRPr="00024781">
              <w:rPr>
                <w:rStyle w:val="Strong"/>
                <w:b/>
                <w:bCs/>
                <w:szCs w:val="22"/>
              </w:rPr>
              <w:t>ARTICLE INFO</w:t>
            </w:r>
          </w:p>
        </w:tc>
        <w:tc>
          <w:tcPr>
            <w:tcW w:w="425" w:type="dxa"/>
            <w:tcBorders>
              <w:top w:val="single" w:sz="4" w:space="0" w:color="auto"/>
              <w:bottom w:val="single" w:sz="4" w:space="0" w:color="auto"/>
            </w:tcBorders>
          </w:tcPr>
          <w:p w14:paraId="0C0FB059" w14:textId="77777777" w:rsidR="00C8242D" w:rsidRPr="00024781" w:rsidRDefault="00C8242D" w:rsidP="00024781">
            <w:pPr>
              <w:pStyle w:val="HeadingInfo"/>
            </w:pPr>
          </w:p>
        </w:tc>
        <w:tc>
          <w:tcPr>
            <w:tcW w:w="6519" w:type="dxa"/>
            <w:tcBorders>
              <w:top w:val="single" w:sz="4" w:space="0" w:color="auto"/>
              <w:bottom w:val="single" w:sz="4" w:space="0" w:color="auto"/>
            </w:tcBorders>
          </w:tcPr>
          <w:p w14:paraId="40B8A7AB" w14:textId="171497C9" w:rsidR="00C8242D" w:rsidRPr="00024781" w:rsidRDefault="00C8242D" w:rsidP="00024781">
            <w:pPr>
              <w:pStyle w:val="HeadingInfo"/>
            </w:pPr>
            <w:r w:rsidRPr="00024781">
              <w:t>ABSTRACT</w:t>
            </w:r>
          </w:p>
        </w:tc>
      </w:tr>
      <w:tr w:rsidR="00C8242D" w:rsidRPr="00F168E0" w14:paraId="7F09E8E1" w14:textId="77777777" w:rsidTr="00F16654">
        <w:trPr>
          <w:trHeight w:val="312"/>
        </w:trPr>
        <w:tc>
          <w:tcPr>
            <w:tcW w:w="2835" w:type="dxa"/>
            <w:gridSpan w:val="2"/>
            <w:tcBorders>
              <w:top w:val="single" w:sz="4" w:space="0" w:color="auto"/>
              <w:left w:val="nil"/>
              <w:bottom w:val="nil"/>
              <w:right w:val="nil"/>
            </w:tcBorders>
            <w:tcMar>
              <w:top w:w="57" w:type="dxa"/>
              <w:bottom w:w="57" w:type="dxa"/>
            </w:tcMar>
          </w:tcPr>
          <w:p w14:paraId="4C28F324" w14:textId="77777777" w:rsidR="00C8242D" w:rsidRPr="00024781" w:rsidRDefault="00C8242D" w:rsidP="00024781">
            <w:pPr>
              <w:pStyle w:val="HeaderInfo0"/>
              <w:rPr>
                <w:rStyle w:val="Strong"/>
                <w:i/>
                <w:iCs/>
                <w:sz w:val="20"/>
                <w:szCs w:val="18"/>
              </w:rPr>
            </w:pPr>
            <w:r w:rsidRPr="00024781">
              <w:t>Article</w:t>
            </w:r>
            <w:r w:rsidRPr="00024781">
              <w:rPr>
                <w:rStyle w:val="Strong"/>
                <w:i/>
                <w:iCs/>
                <w:sz w:val="20"/>
                <w:szCs w:val="18"/>
              </w:rPr>
              <w:t xml:space="preserve"> </w:t>
            </w:r>
            <w:r w:rsidRPr="00024781">
              <w:t>History</w:t>
            </w:r>
          </w:p>
          <w:p w14:paraId="7B1457EA" w14:textId="306586AB" w:rsidR="00B01A6D" w:rsidRPr="00F168E0" w:rsidRDefault="00B01A6D" w:rsidP="00B01A6D">
            <w:pPr>
              <w:pStyle w:val="Article-info"/>
            </w:pPr>
            <w:r w:rsidRPr="00F168E0">
              <w:t>Received 01</w:t>
            </w:r>
            <w:r w:rsidR="009C3D90">
              <w:t xml:space="preserve"> July </w:t>
            </w:r>
            <w:r w:rsidRPr="00F168E0">
              <w:t>2026</w:t>
            </w:r>
          </w:p>
          <w:p w14:paraId="567D962E" w14:textId="126A3DDE" w:rsidR="00B01A6D" w:rsidRPr="00F168E0" w:rsidRDefault="009C3D90" w:rsidP="00B01A6D">
            <w:pPr>
              <w:pStyle w:val="Article-info"/>
            </w:pPr>
            <w:r>
              <w:t>R</w:t>
            </w:r>
            <w:r w:rsidR="00B01A6D" w:rsidRPr="00F168E0">
              <w:t>evised 01</w:t>
            </w:r>
            <w:r w:rsidRPr="009C3D90">
              <w:rPr>
                <w:sz w:val="22"/>
                <w:szCs w:val="22"/>
              </w:rPr>
              <w:t xml:space="preserve"> </w:t>
            </w:r>
            <w:r w:rsidR="00A67AE4">
              <w:t xml:space="preserve">July </w:t>
            </w:r>
            <w:r w:rsidR="00B01A6D" w:rsidRPr="00F168E0">
              <w:t>2026</w:t>
            </w:r>
          </w:p>
          <w:p w14:paraId="2AF74B63" w14:textId="12D342BF" w:rsidR="00B01A6D" w:rsidRPr="00F168E0" w:rsidRDefault="00B01A6D" w:rsidP="00C33C79">
            <w:pPr>
              <w:pStyle w:val="Article-info"/>
            </w:pPr>
            <w:r w:rsidRPr="00F168E0">
              <w:t>Accepted 01</w:t>
            </w:r>
            <w:r w:rsidR="009C3D90">
              <w:t xml:space="preserve"> </w:t>
            </w:r>
            <w:r w:rsidR="00024781">
              <w:t>July</w:t>
            </w:r>
            <w:r w:rsidR="00A67AE4">
              <w:t xml:space="preserve"> </w:t>
            </w:r>
            <w:r w:rsidRPr="00F168E0">
              <w:t>2026</w:t>
            </w:r>
          </w:p>
          <w:p w14:paraId="31F01239" w14:textId="6C13E549" w:rsidR="00B01A6D" w:rsidRPr="00F168E0" w:rsidRDefault="00B01A6D" w:rsidP="009C3D90">
            <w:pPr>
              <w:pStyle w:val="Article-info"/>
              <w:rPr>
                <w:bCs/>
              </w:rPr>
            </w:pPr>
          </w:p>
        </w:tc>
        <w:tc>
          <w:tcPr>
            <w:tcW w:w="425" w:type="dxa"/>
            <w:tcBorders>
              <w:top w:val="single" w:sz="4" w:space="0" w:color="auto"/>
              <w:left w:val="nil"/>
            </w:tcBorders>
            <w:tcMar>
              <w:top w:w="57" w:type="dxa"/>
              <w:bottom w:w="57" w:type="dxa"/>
            </w:tcMar>
          </w:tcPr>
          <w:p w14:paraId="2C6F406F" w14:textId="77777777" w:rsidR="00C8242D" w:rsidRPr="00F168E0" w:rsidRDefault="00C8242D" w:rsidP="006B1A09">
            <w:pPr>
              <w:pStyle w:val="Article-info"/>
            </w:pPr>
          </w:p>
        </w:tc>
        <w:tc>
          <w:tcPr>
            <w:tcW w:w="6519" w:type="dxa"/>
            <w:vMerge w:val="restart"/>
            <w:tcBorders>
              <w:top w:val="single" w:sz="4" w:space="0" w:color="auto"/>
            </w:tcBorders>
            <w:tcMar>
              <w:top w:w="57" w:type="dxa"/>
              <w:bottom w:w="57" w:type="dxa"/>
            </w:tcMar>
          </w:tcPr>
          <w:sdt>
            <w:sdtPr>
              <w:alias w:val="Abstract"/>
              <w:tag w:val=""/>
              <w:id w:val="-2003734829"/>
              <w:placeholder>
                <w:docPart w:val="D2F204DF4DA94F41900EACEE2B8B2016"/>
              </w:placeholder>
              <w:dataBinding w:prefixMappings="xmlns:ns0='http://schemas.microsoft.com/office/2006/coverPageProps' " w:xpath="/ns0:CoverPageProperties[1]/ns0:Abstract[1]" w:storeItemID="{55AF091B-3C7A-41E3-B477-F2FDAA23CFDA}"/>
              <w:text/>
            </w:sdtPr>
            <w:sdtContent>
              <w:p w14:paraId="0741B6AE" w14:textId="659494D2" w:rsidR="00C8242D" w:rsidRPr="00F168E0" w:rsidRDefault="00C8242D" w:rsidP="00462896">
                <w:pPr>
                  <w:pStyle w:val="Abstract"/>
                </w:pPr>
                <w:r w:rsidRPr="00F168E0">
                  <w:t xml:space="preserve">The abstract is a mini representation of the entire article. It requires concise, specific, accurate information to briefly show the reasons for study, proposed solution, proposed contribution, research objectives to be achieved, the method used, results and conclusions. Do not display procedure steps and citation source.; The abstract should be between 100 to 200 words. Make it in </w:t>
                </w:r>
                <w:r w:rsidR="00F168E0" w:rsidRPr="00F168E0">
                  <w:t>mind that</w:t>
                </w:r>
                <w:r w:rsidRPr="00F168E0">
                  <w:t xml:space="preserve"> </w:t>
                </w:r>
                <w:r w:rsidR="00F168E0" w:rsidRPr="00F168E0">
                  <w:t>r</w:t>
                </w:r>
                <w:r w:rsidRPr="00F168E0">
                  <w:t xml:space="preserve">eaders will read this first. Write it as attractive as possible </w:t>
                </w:r>
                <w:r w:rsidR="00C33D67" w:rsidRPr="00F168E0">
                  <w:t>and</w:t>
                </w:r>
                <w:r w:rsidRPr="00F168E0">
                  <w:t xml:space="preserve"> easy to understand.</w:t>
                </w:r>
              </w:p>
            </w:sdtContent>
          </w:sdt>
        </w:tc>
      </w:tr>
      <w:tr w:rsidR="00C8242D" w:rsidRPr="00F168E0" w14:paraId="1CD736BD" w14:textId="77777777" w:rsidTr="00024781">
        <w:trPr>
          <w:trHeight w:val="227"/>
        </w:trPr>
        <w:tc>
          <w:tcPr>
            <w:tcW w:w="2835" w:type="dxa"/>
            <w:gridSpan w:val="2"/>
            <w:tcBorders>
              <w:top w:val="nil"/>
              <w:left w:val="nil"/>
              <w:bottom w:val="nil"/>
              <w:right w:val="nil"/>
            </w:tcBorders>
          </w:tcPr>
          <w:p w14:paraId="6EDB5AB8" w14:textId="61B55A5E" w:rsidR="00C8242D" w:rsidRPr="00024781" w:rsidRDefault="00C8242D" w:rsidP="00024781">
            <w:pPr>
              <w:pStyle w:val="Keywords"/>
            </w:pPr>
          </w:p>
        </w:tc>
        <w:tc>
          <w:tcPr>
            <w:tcW w:w="425" w:type="dxa"/>
            <w:tcBorders>
              <w:left w:val="nil"/>
              <w:right w:val="nil"/>
            </w:tcBorders>
          </w:tcPr>
          <w:p w14:paraId="3261AF85" w14:textId="77777777" w:rsidR="00C8242D" w:rsidRPr="00F168E0" w:rsidRDefault="00C8242D" w:rsidP="006B1A09">
            <w:pPr>
              <w:pStyle w:val="Article-info"/>
            </w:pPr>
          </w:p>
        </w:tc>
        <w:tc>
          <w:tcPr>
            <w:tcW w:w="6519" w:type="dxa"/>
            <w:vMerge/>
            <w:tcBorders>
              <w:left w:val="nil"/>
            </w:tcBorders>
            <w:shd w:val="clear" w:color="auto" w:fill="196B24" w:themeFill="accent3"/>
          </w:tcPr>
          <w:p w14:paraId="70342E0A" w14:textId="75C8C605" w:rsidR="00C8242D" w:rsidRPr="00F168E0" w:rsidRDefault="00C8242D" w:rsidP="006B1A09">
            <w:pPr>
              <w:pStyle w:val="Article-info"/>
            </w:pPr>
          </w:p>
        </w:tc>
      </w:tr>
      <w:tr w:rsidR="00C8242D" w:rsidRPr="00F168E0" w14:paraId="59A218F6" w14:textId="77777777" w:rsidTr="00024781">
        <w:trPr>
          <w:trHeight w:val="227"/>
        </w:trPr>
        <w:tc>
          <w:tcPr>
            <w:tcW w:w="2835" w:type="dxa"/>
            <w:gridSpan w:val="2"/>
            <w:tcBorders>
              <w:top w:val="nil"/>
              <w:left w:val="nil"/>
              <w:bottom w:val="single" w:sz="4" w:space="0" w:color="auto"/>
              <w:right w:val="nil"/>
            </w:tcBorders>
          </w:tcPr>
          <w:p w14:paraId="266A00F9" w14:textId="0558B3F9" w:rsidR="00C8242D" w:rsidRPr="00F168E0" w:rsidRDefault="00C8242D" w:rsidP="00A709E0">
            <w:pPr>
              <w:pStyle w:val="Article-info"/>
            </w:pPr>
          </w:p>
        </w:tc>
        <w:tc>
          <w:tcPr>
            <w:tcW w:w="425" w:type="dxa"/>
            <w:tcBorders>
              <w:left w:val="nil"/>
              <w:bottom w:val="single" w:sz="4" w:space="0" w:color="auto"/>
              <w:right w:val="nil"/>
            </w:tcBorders>
          </w:tcPr>
          <w:p w14:paraId="0E3E057D" w14:textId="77777777" w:rsidR="00C8242D" w:rsidRPr="00F168E0" w:rsidRDefault="00C8242D" w:rsidP="006B1A09">
            <w:pPr>
              <w:pStyle w:val="Article-info"/>
            </w:pPr>
          </w:p>
        </w:tc>
        <w:tc>
          <w:tcPr>
            <w:tcW w:w="6519" w:type="dxa"/>
            <w:vMerge/>
            <w:tcBorders>
              <w:left w:val="nil"/>
              <w:bottom w:val="single" w:sz="4" w:space="0" w:color="auto"/>
            </w:tcBorders>
          </w:tcPr>
          <w:p w14:paraId="4BB42952" w14:textId="689744F9" w:rsidR="00C8242D" w:rsidRPr="00F168E0" w:rsidRDefault="00C8242D" w:rsidP="006B1A09">
            <w:pPr>
              <w:pStyle w:val="Article-info"/>
            </w:pPr>
          </w:p>
        </w:tc>
      </w:tr>
      <w:tr w:rsidR="00024781" w:rsidRPr="00F168E0" w14:paraId="59F2417C" w14:textId="77777777" w:rsidTr="00F16654">
        <w:trPr>
          <w:trHeight w:val="227"/>
        </w:trPr>
        <w:tc>
          <w:tcPr>
            <w:tcW w:w="1134" w:type="dxa"/>
            <w:tcBorders>
              <w:top w:val="single" w:sz="4" w:space="0" w:color="auto"/>
              <w:left w:val="nil"/>
              <w:bottom w:val="single" w:sz="4" w:space="0" w:color="auto"/>
              <w:right w:val="nil"/>
            </w:tcBorders>
            <w:tcMar>
              <w:top w:w="57" w:type="dxa"/>
              <w:bottom w:w="57" w:type="dxa"/>
              <w:right w:w="0" w:type="dxa"/>
            </w:tcMar>
          </w:tcPr>
          <w:p w14:paraId="315AA5AE" w14:textId="5B1A249B" w:rsidR="00024781" w:rsidRPr="00024781" w:rsidRDefault="00024781" w:rsidP="00024781">
            <w:pPr>
              <w:pStyle w:val="HeaderInfo0"/>
            </w:pPr>
            <w:r w:rsidRPr="00024781">
              <w:t>Keywords</w:t>
            </w:r>
          </w:p>
        </w:tc>
        <w:tc>
          <w:tcPr>
            <w:tcW w:w="8645" w:type="dxa"/>
            <w:gridSpan w:val="3"/>
            <w:tcBorders>
              <w:top w:val="single" w:sz="4" w:space="0" w:color="auto"/>
              <w:left w:val="nil"/>
              <w:bottom w:val="single" w:sz="4" w:space="0" w:color="auto"/>
            </w:tcBorders>
            <w:tcMar>
              <w:top w:w="57" w:type="dxa"/>
              <w:bottom w:w="57" w:type="dxa"/>
            </w:tcMar>
          </w:tcPr>
          <w:p w14:paraId="33F1AFCE" w14:textId="4DB44D76" w:rsidR="00024781" w:rsidRPr="00F168E0" w:rsidRDefault="00024781" w:rsidP="00024781">
            <w:pPr>
              <w:pStyle w:val="Article-info"/>
            </w:pPr>
            <w:r>
              <w:t>Mention</w:t>
            </w:r>
            <w:r>
              <w:t xml:space="preserve">; </w:t>
            </w:r>
            <w:r>
              <w:t>Three to five words</w:t>
            </w:r>
            <w:r>
              <w:t xml:space="preserve">; </w:t>
            </w:r>
            <w:r>
              <w:t>or phrase</w:t>
            </w:r>
            <w:r>
              <w:t xml:space="preserve">; </w:t>
            </w:r>
            <w:r>
              <w:t>Key</w:t>
            </w:r>
            <w:r>
              <w:t xml:space="preserve"> </w:t>
            </w:r>
            <w:r>
              <w:t>Important</w:t>
            </w:r>
            <w:r>
              <w:t>; S</w:t>
            </w:r>
            <w:r w:rsidRPr="00024781">
              <w:t>eparated by a semicolon</w:t>
            </w:r>
          </w:p>
        </w:tc>
      </w:tr>
    </w:tbl>
    <w:p w14:paraId="765BDA05" w14:textId="2D6B08D4" w:rsidR="00320E8E" w:rsidRPr="00F168E0" w:rsidRDefault="00320E8E" w:rsidP="00A814D0">
      <w:pPr>
        <w:pStyle w:val="Heading1"/>
      </w:pPr>
      <w:r w:rsidRPr="00F168E0">
        <w:t>Introduction</w:t>
      </w:r>
      <w:r w:rsidRPr="00F168E0">
        <w:tab/>
      </w:r>
    </w:p>
    <w:p w14:paraId="3CC7D805" w14:textId="06C90929" w:rsidR="00320E8E" w:rsidRDefault="00320E8E" w:rsidP="004314FF">
      <w:r w:rsidRPr="00F168E0">
        <w:t xml:space="preserve">The Introduction should begin with a general background of the research topic, providing context and establishing urgency and rationale for the study.  Relevant and current literature should be incorporated to provide context and highlight the research gaps, ensuring that references are original and directly related to the research topic. The presentation should be coherent chronologically and the logical relationship between one paragraph and the following paragraph should be clear. </w:t>
      </w:r>
    </w:p>
    <w:p w14:paraId="78F0615D" w14:textId="038453EE" w:rsidR="002F1590" w:rsidRDefault="002F1590" w:rsidP="002F1590">
      <w:pPr>
        <w:pStyle w:val="Heading2"/>
      </w:pPr>
      <w:r>
        <w:t>Theory</w:t>
      </w:r>
    </w:p>
    <w:p w14:paraId="7F67D589" w14:textId="4D77EED1" w:rsidR="00272779" w:rsidRDefault="0022186F" w:rsidP="0022186F">
      <w:r w:rsidRPr="0022186F">
        <w:t>A Theory section should extend, not repeat, the background to the article already dealt with in the Introduction and lay the foundation for further work. This section should introduce relevant frameworks and concepts that will guide the analysis, ensuring a clear connection between existing literature and the research questions at hand.</w:t>
      </w:r>
    </w:p>
    <w:p w14:paraId="746818A5" w14:textId="424B8BF3" w:rsidR="00695435" w:rsidRDefault="001850E2" w:rsidP="00695435">
      <w:pPr>
        <w:pStyle w:val="Heading3"/>
      </w:pPr>
      <w:r>
        <w:t>General Guidelines</w:t>
      </w:r>
    </w:p>
    <w:p w14:paraId="5730E699" w14:textId="77777777" w:rsidR="00695435" w:rsidRPr="00695435" w:rsidRDefault="00695435" w:rsidP="00695435">
      <w:r w:rsidRPr="00695435">
        <w:t>Scientific articles should present ideas, findings, or methods that are entirely new and unique in the field of science they study. Explain clearly the aspects that differentiate the research from previous studies and how the approach used provides further progress. Highlight the added value provided by outlining the real contribution of research to the development of science.</w:t>
      </w:r>
    </w:p>
    <w:p w14:paraId="59B7085D" w14:textId="5D2547C3" w:rsidR="00320E8E" w:rsidRPr="00F168E0" w:rsidRDefault="0069121B" w:rsidP="00A814D0">
      <w:pPr>
        <w:pStyle w:val="Heading1"/>
      </w:pPr>
      <w:r w:rsidRPr="0069121B">
        <w:t>Research Method</w:t>
      </w:r>
    </w:p>
    <w:p w14:paraId="5DC8BBBD" w14:textId="5ACB8EAE" w:rsidR="00320E8E" w:rsidRDefault="00052E3A" w:rsidP="004314FF">
      <w:r w:rsidRPr="00052E3A">
        <w:t xml:space="preserve">Describe the research design, population and sampling techniques, data collection procedures, and analytical tools or software used. Ensure the description is concise yet detailed enough to allow for replicability by other researchers, supported by appropriate methodological references for all </w:t>
      </w:r>
      <w:r w:rsidRPr="00052E3A">
        <w:lastRenderedPageBreak/>
        <w:t>procedures applied.</w:t>
      </w:r>
      <w:r>
        <w:t xml:space="preserve"> </w:t>
      </w:r>
      <w:r w:rsidRPr="00052E3A">
        <w:t>Clearly state the operationalization of variables or research instruments where applicable</w:t>
      </w:r>
      <w:r>
        <w:t>.</w:t>
      </w:r>
    </w:p>
    <w:p w14:paraId="2E03A6A6" w14:textId="12B46479" w:rsidR="00695435" w:rsidRDefault="00695435" w:rsidP="00695435">
      <w:pPr>
        <w:pStyle w:val="Heading2"/>
      </w:pPr>
      <w:r>
        <w:t>Important</w:t>
      </w:r>
    </w:p>
    <w:p w14:paraId="6237D108" w14:textId="47B80577" w:rsidR="00052E3A" w:rsidRPr="00052E3A" w:rsidRDefault="00052E3A" w:rsidP="00052E3A">
      <w:r w:rsidRPr="00052E3A">
        <w:t>For studies involving human participants, authors must include a brief statement on ethical considerations, informed consent, or relevant institutional approval. Avoid lengthy explanations of standard statistical techniques; focus instead on how they were specifically applied to answer the research questions.</w:t>
      </w:r>
    </w:p>
    <w:p w14:paraId="78D72756" w14:textId="3EEDDB0F" w:rsidR="00320E8E" w:rsidRPr="00F168E0" w:rsidRDefault="00320E8E" w:rsidP="00A814D0">
      <w:pPr>
        <w:pStyle w:val="Heading1"/>
      </w:pPr>
      <w:r w:rsidRPr="00F168E0">
        <w:t>Result</w:t>
      </w:r>
      <w:r w:rsidR="009C31DD" w:rsidRPr="00F168E0">
        <w:t xml:space="preserve"> </w:t>
      </w:r>
    </w:p>
    <w:p w14:paraId="710CFABC" w14:textId="7D144756" w:rsidR="00320E8E" w:rsidRPr="00F168E0" w:rsidRDefault="00320E8E" w:rsidP="004314FF">
      <w:r w:rsidRPr="00F168E0">
        <w:t xml:space="preserve">Present the research results neatly, completely, and systematically. Use tables, figures, and schemes that are clear, easy to read, accurate, and have sufficient resolution to visualize the findings. Each piece of data presented must be logically connected to the discussion, ensuring that the meaning and impact of the research findings can be interpreted correctly. </w:t>
      </w:r>
    </w:p>
    <w:p w14:paraId="19FBFF1A" w14:textId="71BF2C21" w:rsidR="00320E8E" w:rsidRPr="00F168E0" w:rsidRDefault="00320E8E" w:rsidP="00A814D0">
      <w:pPr>
        <w:pStyle w:val="Heading1"/>
      </w:pPr>
      <w:r w:rsidRPr="00F168E0">
        <w:t>Discussion</w:t>
      </w:r>
    </w:p>
    <w:p w14:paraId="73764536" w14:textId="6ED34FAE" w:rsidR="00320E8E" w:rsidRPr="00F168E0" w:rsidRDefault="00F4375D" w:rsidP="004314FF">
      <w:r w:rsidRPr="00F168E0">
        <w:t xml:space="preserve">This should explore the significance of the results of the work, not repeat them. A combined Results and Discussion section is often appropriate. </w:t>
      </w:r>
      <w:r w:rsidR="00320E8E" w:rsidRPr="00F168E0">
        <w:t xml:space="preserve">The flow of the discussion should have a clear structure, gradually directing attention to the key points on which the research </w:t>
      </w:r>
      <w:r w:rsidR="00F168E0" w:rsidRPr="00F168E0">
        <w:t>is</w:t>
      </w:r>
      <w:r w:rsidR="00320E8E" w:rsidRPr="00F168E0">
        <w:t xml:space="preserve"> based. Conduct a thorough comparative analysis between the research results and previous studies, especially those discussed in the introduction.</w:t>
      </w:r>
      <w:r w:rsidR="00C37D5F" w:rsidRPr="00F168E0">
        <w:t xml:space="preserve"> </w:t>
      </w:r>
    </w:p>
    <w:p w14:paraId="1B4A0E5F" w14:textId="0F4F683B" w:rsidR="00320E8E" w:rsidRPr="00F168E0" w:rsidRDefault="00320E8E" w:rsidP="00A814D0">
      <w:pPr>
        <w:pStyle w:val="Heading1"/>
      </w:pPr>
      <w:r w:rsidRPr="00F168E0">
        <w:t>Conclusion</w:t>
      </w:r>
    </w:p>
    <w:p w14:paraId="03161FC4" w14:textId="1D6B41BD" w:rsidR="00320E8E" w:rsidRPr="00F168E0" w:rsidRDefault="00F4375D" w:rsidP="004314FF">
      <w:r w:rsidRPr="00F168E0">
        <w:t xml:space="preserve">The main conclusions of the study may be presented in a short Conclusions section, which may stand alone or form a subsection of a Discussion or Results and Discussion section. Avoid extensive citations and discussion of published literature. </w:t>
      </w:r>
      <w:r w:rsidR="00320E8E" w:rsidRPr="00F168E0">
        <w:t>The conclusion section summarizes the research's key findings by addressing the objectives of the study. Present the results of the research data and analysis that support the conclusion statement. The section may include research limitations and suggestions for improvements, as well as recommendations for future research and policy changes. The conclusions should be written critically, carefully, logically, and honestly, based on the facts obtained. The conclusion should be presented concisely and avoid lists of conclusions in bullet or number form.</w:t>
      </w:r>
      <w:r w:rsidR="00C37D5F" w:rsidRPr="00F168E0">
        <w:t xml:space="preserve"> </w:t>
      </w:r>
    </w:p>
    <w:p w14:paraId="52B79DC8" w14:textId="3EC99106" w:rsidR="00760855" w:rsidRPr="0022186F" w:rsidRDefault="00A844E4" w:rsidP="0022186F">
      <w:pPr>
        <w:pStyle w:val="Additional"/>
        <w:rPr>
          <w:rStyle w:val="Strong"/>
          <w:b/>
          <w:bCs/>
          <w:szCs w:val="22"/>
        </w:rPr>
      </w:pPr>
      <w:r w:rsidRPr="0022186F">
        <w:rPr>
          <w:rStyle w:val="Strong"/>
          <w:b/>
          <w:bCs/>
          <w:szCs w:val="22"/>
        </w:rPr>
        <w:t xml:space="preserve">Author </w:t>
      </w:r>
      <w:r w:rsidR="008E5A78" w:rsidRPr="0022186F">
        <w:rPr>
          <w:rStyle w:val="Strong"/>
          <w:b/>
          <w:bCs/>
          <w:szCs w:val="22"/>
        </w:rPr>
        <w:t>c</w:t>
      </w:r>
      <w:r w:rsidRPr="0022186F">
        <w:rPr>
          <w:rStyle w:val="Strong"/>
          <w:b/>
          <w:bCs/>
          <w:szCs w:val="22"/>
        </w:rPr>
        <w:t>ontributions</w:t>
      </w:r>
    </w:p>
    <w:p w14:paraId="169889C1" w14:textId="56B931B3" w:rsidR="00760855" w:rsidRPr="00F168E0" w:rsidRDefault="00DD692D" w:rsidP="008E5A78">
      <w:r w:rsidRPr="00F168E0">
        <w:t xml:space="preserve">F. Author: Conceptualization, formal analysis, funding acquisition, investigation, methodology, project administration, resources, software, supervision, and writing - review &amp; editing.  S. Author: Data curation, investigation, resources, software, validation, visualization, and writing - original draft. T. Author: Investigation, visualization, and writing - review &amp; editing. F. Author: Investigation, project administration, and writing - review &amp; editing. (Author Contribution Form All authors </w:t>
      </w:r>
      <w:r w:rsidR="00663583" w:rsidRPr="00F168E0">
        <w:t>must be</w:t>
      </w:r>
      <w:r w:rsidRPr="00F168E0">
        <w:t xml:space="preserve"> suitable with the relevant terms to indicate their contributions. To know more about the </w:t>
      </w:r>
      <w:proofErr w:type="spellStart"/>
      <w:r w:rsidRPr="00F168E0">
        <w:t>CReDiT</w:t>
      </w:r>
      <w:proofErr w:type="spellEnd"/>
      <w:r w:rsidRPr="00F168E0">
        <w:t xml:space="preserve"> Author Statement and definitions of each term mentioned, please visit </w:t>
      </w:r>
      <w:hyperlink r:id="rId9" w:history="1">
        <w:r w:rsidRPr="00F168E0">
          <w:rPr>
            <w:rStyle w:val="Hyperlink"/>
          </w:rPr>
          <w:t>https://casrai.org/credit/</w:t>
        </w:r>
      </w:hyperlink>
      <w:r w:rsidRPr="00F168E0">
        <w:t>.)</w:t>
      </w:r>
    </w:p>
    <w:p w14:paraId="40A0C723" w14:textId="374BEA42" w:rsidR="002717AC" w:rsidRPr="0022186F" w:rsidRDefault="008E5A78" w:rsidP="0022186F">
      <w:pPr>
        <w:pStyle w:val="Additional"/>
      </w:pPr>
      <w:r w:rsidRPr="0022186F">
        <w:t xml:space="preserve">Conflict of interest </w:t>
      </w:r>
    </w:p>
    <w:p w14:paraId="636EF69F" w14:textId="3C0D4E01" w:rsidR="00C91EFE" w:rsidRDefault="00C91EFE" w:rsidP="00C91EFE">
      <w:pPr>
        <w:rPr>
          <w:b/>
          <w:bCs/>
        </w:rPr>
      </w:pPr>
      <w:r w:rsidRPr="00C91EFE">
        <w:t>The authors declare no competing financial interests that could have appeared to influence the work.</w:t>
      </w:r>
    </w:p>
    <w:p w14:paraId="7D95D915" w14:textId="468E7D6F" w:rsidR="008E5A78" w:rsidRPr="00F168E0" w:rsidRDefault="008E5A78" w:rsidP="0022186F">
      <w:pPr>
        <w:pStyle w:val="Additional"/>
      </w:pPr>
      <w:r w:rsidRPr="00F168E0">
        <w:t>Publication ethics</w:t>
      </w:r>
    </w:p>
    <w:p w14:paraId="4555CB62" w14:textId="77777777" w:rsidR="008E5A78" w:rsidRDefault="008E5A78" w:rsidP="008E5A78">
      <w:r w:rsidRPr="00F168E0">
        <w:t>All procedures performed in studies involving human participants were in accordance with the ethical standards of the institutional research committee.</w:t>
      </w:r>
    </w:p>
    <w:p w14:paraId="32F231CB" w14:textId="77777777" w:rsidR="00BF01DF" w:rsidRDefault="00BF01DF" w:rsidP="00BF01DF">
      <w:pPr>
        <w:pStyle w:val="Additional"/>
      </w:pPr>
      <w:r w:rsidRPr="00BF01DF">
        <w:lastRenderedPageBreak/>
        <w:t xml:space="preserve">Publisher's Note </w:t>
      </w:r>
    </w:p>
    <w:p w14:paraId="7707D0E7" w14:textId="10B60BDF" w:rsidR="00BF01DF" w:rsidRPr="00F168E0" w:rsidRDefault="00BF01DF" w:rsidP="00BF01DF">
      <w:r w:rsidRPr="00BF01DF">
        <w:t>All assertions in this article are entirely those of the writers and do not necessarily reflect those of their connected organizations, the publisher, the editors, or the reviewers.  The publisher does not guarantee or endorse any product mentioned in this article, or any claim made by its manufacturer.</w:t>
      </w:r>
    </w:p>
    <w:p w14:paraId="1D3C1BAD" w14:textId="413264E7" w:rsidR="00DD692D" w:rsidRPr="00F168E0" w:rsidRDefault="00DD692D" w:rsidP="008E5A78">
      <w:pPr>
        <w:pStyle w:val="Additional"/>
      </w:pPr>
      <w:r w:rsidRPr="00F168E0">
        <w:t>Acknowledgements</w:t>
      </w:r>
    </w:p>
    <w:p w14:paraId="66890CA0" w14:textId="13DB6173" w:rsidR="002260B9" w:rsidRPr="00F168E0" w:rsidRDefault="00E37A97" w:rsidP="00E37A97">
      <w:r w:rsidRPr="00F168E0">
        <w:t xml:space="preserve">[OPTIONAL] This section is for recognizing contributors who are not listed as co-authors, as well as institutional or financial support. Briefly state the funding organization along with the official decree or grant number. </w:t>
      </w:r>
      <w:r w:rsidR="00CA14FA" w:rsidRPr="00F168E0">
        <w:t xml:space="preserve">It is not necessary to include detailed descriptions on the program or type of grants and awards. When funding is from a block grant or other resources available to a university, college, or other research institution, submit the name of the institute or organization that provided the funding. If your manuscript does not require acknowledgments or funding statements, </w:t>
      </w:r>
      <w:r w:rsidR="00CA14FA" w:rsidRPr="00F168E0">
        <w:rPr>
          <w:b/>
          <w:bCs/>
        </w:rPr>
        <w:t>you may delete this section</w:t>
      </w:r>
      <w:r w:rsidR="00CA14FA" w:rsidRPr="00F168E0">
        <w:t>.</w:t>
      </w:r>
    </w:p>
    <w:p w14:paraId="02CD6019" w14:textId="039BB7D4" w:rsidR="00320E8E" w:rsidRPr="00F168E0" w:rsidRDefault="00320E8E" w:rsidP="002717AC">
      <w:pPr>
        <w:pStyle w:val="Additional"/>
      </w:pPr>
      <w:r w:rsidRPr="00F168E0">
        <w:t>References</w:t>
      </w:r>
      <w:r w:rsidR="009C31DD" w:rsidRPr="00F168E0">
        <w:t xml:space="preserve"> </w:t>
      </w:r>
    </w:p>
    <w:p w14:paraId="00FEE655" w14:textId="01216281" w:rsidR="008264BC" w:rsidRDefault="00320E8E" w:rsidP="00DB7780">
      <w:r w:rsidRPr="00F168E0">
        <w:t xml:space="preserve">Authors are encouraged to use Mendeley or Zotero Reference Manager Software. The citation and reference formatting should follow the </w:t>
      </w:r>
      <w:r w:rsidR="00AE1D57" w:rsidRPr="00F168E0">
        <w:t xml:space="preserve">APA7 </w:t>
      </w:r>
      <w:r w:rsidRPr="00F168E0">
        <w:t xml:space="preserve">Style guidelines. While it is not necessary to have an extensive list of references, a minimum of </w:t>
      </w:r>
      <w:r w:rsidR="0080163D" w:rsidRPr="00F168E0">
        <w:t>20</w:t>
      </w:r>
      <w:r w:rsidRPr="00F168E0">
        <w:t xml:space="preserve"> references is required with at least 80% of them from main </w:t>
      </w:r>
      <w:r w:rsidR="00C37D5F" w:rsidRPr="00F168E0">
        <w:t>sources</w:t>
      </w:r>
      <w:r w:rsidRPr="00F168E0">
        <w:t xml:space="preserve">. </w:t>
      </w:r>
      <w:r w:rsidR="00C37D5F" w:rsidRPr="00F168E0">
        <w:t>Provision of a DOI link for each reference from a journal is not mandatory; however, we strongly advocate for it.</w:t>
      </w:r>
      <w:r w:rsidR="00915498" w:rsidRPr="00F168E0">
        <w:t xml:space="preserve"> </w:t>
      </w:r>
      <w:r w:rsidR="00C33C79" w:rsidRPr="00F168E0">
        <w:t xml:space="preserve"> For </w:t>
      </w:r>
      <w:r w:rsidR="006A1CCD" w:rsidRPr="00F168E0">
        <w:t>Example:</w:t>
      </w:r>
    </w:p>
    <w:sdt>
      <w:sdtPr>
        <w:rPr>
          <w:color w:val="000000"/>
        </w:rPr>
        <w:tag w:val="MENDELEY_BIBLIOGRAPHY"/>
        <w:id w:val="-1088534502"/>
        <w:placeholder>
          <w:docPart w:val="DefaultPlaceholder_-1854013440"/>
        </w:placeholder>
      </w:sdtPr>
      <w:sdtEndPr>
        <w:rPr>
          <w:color w:val="auto"/>
        </w:rPr>
      </w:sdtEndPr>
      <w:sdtContent>
        <w:p w14:paraId="3606E574" w14:textId="77777777" w:rsidR="00DB7780" w:rsidRPr="00DB7780" w:rsidRDefault="00DB7780">
          <w:pPr>
            <w:autoSpaceDE w:val="0"/>
            <w:autoSpaceDN w:val="0"/>
            <w:ind w:hanging="480"/>
            <w:divId w:val="975526785"/>
            <w:rPr>
              <w:rFonts w:eastAsia="Times New Roman"/>
              <w:color w:val="000000"/>
              <w:kern w:val="0"/>
              <w:szCs w:val="24"/>
              <w:lang w:val="fi-FI"/>
              <w14:ligatures w14:val="none"/>
            </w:rPr>
          </w:pPr>
          <w:proofErr w:type="spellStart"/>
          <w:r w:rsidRPr="00DB7780">
            <w:rPr>
              <w:rFonts w:eastAsia="Times New Roman"/>
              <w:color w:val="000000"/>
            </w:rPr>
            <w:t>Anjaningrum</w:t>
          </w:r>
          <w:proofErr w:type="spellEnd"/>
          <w:r w:rsidRPr="00DB7780">
            <w:rPr>
              <w:rFonts w:eastAsia="Times New Roman"/>
              <w:color w:val="000000"/>
            </w:rPr>
            <w:t xml:space="preserve">, W. D., Azizah, N., &amp; </w:t>
          </w:r>
          <w:proofErr w:type="spellStart"/>
          <w:r w:rsidRPr="00DB7780">
            <w:rPr>
              <w:rFonts w:eastAsia="Times New Roman"/>
              <w:color w:val="000000"/>
            </w:rPr>
            <w:t>Suryadi</w:t>
          </w:r>
          <w:proofErr w:type="spellEnd"/>
          <w:r w:rsidRPr="00DB7780">
            <w:rPr>
              <w:rFonts w:eastAsia="Times New Roman"/>
              <w:color w:val="000000"/>
            </w:rPr>
            <w:t xml:space="preserve">, N. (2024). Spurring SMEs’ performance through business intelligence, organizational and network learning, customer value anticipation, and innovation - Empirical evidence of the creative economy sector in East Java, Indonesia. </w:t>
          </w:r>
          <w:r w:rsidRPr="00DB7780">
            <w:rPr>
              <w:rFonts w:eastAsia="Times New Roman"/>
              <w:i/>
              <w:iCs/>
              <w:color w:val="000000"/>
              <w:lang w:val="fi-FI"/>
            </w:rPr>
            <w:t>Heliyon</w:t>
          </w:r>
          <w:r w:rsidRPr="00DB7780">
            <w:rPr>
              <w:rFonts w:eastAsia="Times New Roman"/>
              <w:color w:val="000000"/>
              <w:lang w:val="fi-FI"/>
            </w:rPr>
            <w:t xml:space="preserve">, </w:t>
          </w:r>
          <w:r w:rsidRPr="00DB7780">
            <w:rPr>
              <w:rFonts w:eastAsia="Times New Roman"/>
              <w:i/>
              <w:iCs/>
              <w:color w:val="000000"/>
              <w:lang w:val="fi-FI"/>
            </w:rPr>
            <w:t>10</w:t>
          </w:r>
          <w:r w:rsidRPr="00DB7780">
            <w:rPr>
              <w:rFonts w:eastAsia="Times New Roman"/>
              <w:color w:val="000000"/>
              <w:lang w:val="fi-FI"/>
            </w:rPr>
            <w:t>(7). https://doi.org/10.1016/J.HELIYON.2024.E27998</w:t>
          </w:r>
        </w:p>
        <w:p w14:paraId="419D53CE" w14:textId="77777777" w:rsidR="00DB7780" w:rsidRPr="00DB7780" w:rsidRDefault="00DB7780">
          <w:pPr>
            <w:autoSpaceDE w:val="0"/>
            <w:autoSpaceDN w:val="0"/>
            <w:ind w:hanging="480"/>
            <w:divId w:val="1641378790"/>
            <w:rPr>
              <w:rFonts w:eastAsia="Times New Roman"/>
              <w:color w:val="000000"/>
            </w:rPr>
          </w:pPr>
          <w:r w:rsidRPr="00DB7780">
            <w:rPr>
              <w:rFonts w:eastAsia="Times New Roman"/>
              <w:color w:val="000000"/>
              <w:lang w:val="fi-FI"/>
            </w:rPr>
            <w:t xml:space="preserve">Anjaningrum, W., Hermawati, A., Yogatama, A., Suci, R., &amp; Sidi, A. (2022). </w:t>
          </w:r>
          <w:r w:rsidRPr="00DB7780">
            <w:rPr>
              <w:rFonts w:eastAsia="Times New Roman"/>
              <w:i/>
              <w:iCs/>
              <w:color w:val="000000"/>
            </w:rPr>
            <w:t>Creative Industry in the Post-Pandemic Digital Era: Meaningful Incubation, Customer Focus, and High Innovation as Strategies to Compete</w:t>
          </w:r>
          <w:r w:rsidRPr="00DB7780">
            <w:rPr>
              <w:rFonts w:eastAsia="Times New Roman"/>
              <w:color w:val="000000"/>
            </w:rPr>
            <w:t>. https://doi.org/10.4108/EAI.7-10-2021.2316784</w:t>
          </w:r>
        </w:p>
        <w:p w14:paraId="4BA4D64F" w14:textId="77777777" w:rsidR="00DB7780" w:rsidRPr="00DB7780" w:rsidRDefault="00DB7780">
          <w:pPr>
            <w:autoSpaceDE w:val="0"/>
            <w:autoSpaceDN w:val="0"/>
            <w:ind w:hanging="480"/>
            <w:divId w:val="2146312340"/>
            <w:rPr>
              <w:rFonts w:eastAsia="Times New Roman"/>
              <w:color w:val="000000"/>
            </w:rPr>
          </w:pPr>
          <w:r w:rsidRPr="00DB7780">
            <w:rPr>
              <w:rFonts w:eastAsia="Times New Roman"/>
              <w:color w:val="000000"/>
            </w:rPr>
            <w:t xml:space="preserve">Dura, J., &amp; Wardana, D. (2024). The Sustainability Role of Women Entrepreneurs through the Digital Financial Literacy Movement. </w:t>
          </w:r>
          <w:r w:rsidRPr="00DB7780">
            <w:rPr>
              <w:rFonts w:eastAsia="Times New Roman"/>
              <w:i/>
              <w:iCs/>
              <w:color w:val="000000"/>
            </w:rPr>
            <w:t>Population and Economics 8(3): 108-129</w:t>
          </w:r>
          <w:r w:rsidRPr="00DB7780">
            <w:rPr>
              <w:rFonts w:eastAsia="Times New Roman"/>
              <w:color w:val="000000"/>
            </w:rPr>
            <w:t xml:space="preserve">, </w:t>
          </w:r>
          <w:r w:rsidRPr="00DB7780">
            <w:rPr>
              <w:rFonts w:eastAsia="Times New Roman"/>
              <w:i/>
              <w:iCs/>
              <w:color w:val="000000"/>
            </w:rPr>
            <w:t>8</w:t>
          </w:r>
          <w:r w:rsidRPr="00DB7780">
            <w:rPr>
              <w:rFonts w:eastAsia="Times New Roman"/>
              <w:color w:val="000000"/>
            </w:rPr>
            <w:t>(3), 108–129. https://doi.org/10.3897/POPECON.8.E116923</w:t>
          </w:r>
        </w:p>
        <w:p w14:paraId="0DBE71B0" w14:textId="77777777" w:rsidR="00DB7780" w:rsidRPr="00DB7780" w:rsidRDefault="00DB7780">
          <w:pPr>
            <w:autoSpaceDE w:val="0"/>
            <w:autoSpaceDN w:val="0"/>
            <w:ind w:hanging="480"/>
            <w:divId w:val="1133060629"/>
            <w:rPr>
              <w:rFonts w:eastAsia="Times New Roman"/>
              <w:color w:val="000000"/>
            </w:rPr>
          </w:pPr>
          <w:r w:rsidRPr="00DB7780">
            <w:rPr>
              <w:rFonts w:eastAsia="Times New Roman"/>
              <w:color w:val="000000"/>
            </w:rPr>
            <w:t xml:space="preserve">Sidi, A. P., &amp; Santoso, R. (2024). Creative </w:t>
          </w:r>
          <w:proofErr w:type="spellStart"/>
          <w:r w:rsidRPr="00DB7780">
            <w:rPr>
              <w:rFonts w:eastAsia="Times New Roman"/>
              <w:color w:val="000000"/>
            </w:rPr>
            <w:t>Industriesâ€</w:t>
          </w:r>
          <w:r w:rsidRPr="00DB7780">
            <w:rPr>
              <w:rFonts w:eastAsia="Times New Roman"/>
              <w:color w:val="000000"/>
              <w:vertAlign w:val="superscript"/>
            </w:rPr>
            <w:t>TM</w:t>
          </w:r>
          <w:proofErr w:type="spellEnd"/>
          <w:r w:rsidRPr="00DB7780">
            <w:rPr>
              <w:rFonts w:eastAsia="Times New Roman"/>
              <w:color w:val="000000"/>
            </w:rPr>
            <w:t xml:space="preserve"> Risk Appetite in East Java and Its Impact on Dynamic Capability and Competitive Advantage. </w:t>
          </w:r>
          <w:r w:rsidRPr="00DB7780">
            <w:rPr>
              <w:rFonts w:eastAsia="Times New Roman"/>
              <w:i/>
              <w:iCs/>
              <w:color w:val="000000"/>
            </w:rPr>
            <w:t>Binus Business Review</w:t>
          </w:r>
          <w:r w:rsidRPr="00DB7780">
            <w:rPr>
              <w:rFonts w:eastAsia="Times New Roman"/>
              <w:color w:val="000000"/>
            </w:rPr>
            <w:t xml:space="preserve">, </w:t>
          </w:r>
          <w:r w:rsidRPr="00DB7780">
            <w:rPr>
              <w:rFonts w:eastAsia="Times New Roman"/>
              <w:i/>
              <w:iCs/>
              <w:color w:val="000000"/>
            </w:rPr>
            <w:t>15</w:t>
          </w:r>
          <w:r w:rsidRPr="00DB7780">
            <w:rPr>
              <w:rFonts w:eastAsia="Times New Roman"/>
              <w:color w:val="000000"/>
            </w:rPr>
            <w:t>(2), 107–117. https://doi.org/10.21512/BBR.V15I2.10429</w:t>
          </w:r>
        </w:p>
        <w:p w14:paraId="5E1C305F" w14:textId="2ED5BB93" w:rsidR="00DB7780" w:rsidRPr="00DB7780" w:rsidRDefault="00DB7780">
          <w:pPr>
            <w:autoSpaceDE w:val="0"/>
            <w:autoSpaceDN w:val="0"/>
            <w:ind w:hanging="480"/>
            <w:divId w:val="195890963"/>
            <w:rPr>
              <w:rFonts w:eastAsia="Times New Roman"/>
              <w:color w:val="000000"/>
              <w:lang w:val="fi-FI"/>
            </w:rPr>
          </w:pPr>
          <w:proofErr w:type="spellStart"/>
          <w:r w:rsidRPr="00DB7780">
            <w:rPr>
              <w:rFonts w:eastAsia="Times New Roman"/>
              <w:color w:val="000000"/>
            </w:rPr>
            <w:t>Syatir</w:t>
          </w:r>
          <w:proofErr w:type="spellEnd"/>
          <w:r w:rsidRPr="00DB7780">
            <w:rPr>
              <w:rFonts w:eastAsia="Times New Roman"/>
              <w:color w:val="000000"/>
            </w:rPr>
            <w:t xml:space="preserve">, D., Reza, P., Soelistyo, A., &amp; Firmansyah, M. (2025). Interaction Between Investment, Exports, Human Development Index, Technology, and Corruption on Economic Growth of ASEAN Countries. </w:t>
          </w:r>
          <w:r w:rsidRPr="00DB7780">
            <w:rPr>
              <w:rFonts w:eastAsia="Times New Roman"/>
              <w:i/>
              <w:iCs/>
              <w:color w:val="000000"/>
              <w:lang w:val="fi-FI"/>
            </w:rPr>
            <w:t>Jurnal Ilmiah Bisnis Dan Ekonomi Asia</w:t>
          </w:r>
          <w:r w:rsidRPr="00DB7780">
            <w:rPr>
              <w:rFonts w:eastAsia="Times New Roman"/>
              <w:color w:val="000000"/>
              <w:lang w:val="fi-FI"/>
            </w:rPr>
            <w:t xml:space="preserve">, </w:t>
          </w:r>
          <w:r w:rsidRPr="00DB7780">
            <w:rPr>
              <w:rFonts w:eastAsia="Times New Roman"/>
              <w:i/>
              <w:iCs/>
              <w:color w:val="000000"/>
              <w:lang w:val="fi-FI"/>
            </w:rPr>
            <w:t>19</w:t>
          </w:r>
          <w:r w:rsidRPr="00DB7780">
            <w:rPr>
              <w:rFonts w:eastAsia="Times New Roman"/>
              <w:color w:val="000000"/>
              <w:lang w:val="fi-FI"/>
            </w:rPr>
            <w:t>(2), 170–182. https://doi.org/10.32815/JIBEKA.V19I2.2365</w:t>
          </w:r>
        </w:p>
        <w:p w14:paraId="5BEA4762" w14:textId="6B4FC123" w:rsidR="00DB7780" w:rsidRPr="00DB7780" w:rsidRDefault="00DB7780" w:rsidP="00DB7780">
          <w:pPr>
            <w:pStyle w:val="Reference"/>
            <w:ind w:left="0" w:firstLine="0"/>
          </w:pPr>
        </w:p>
      </w:sdtContent>
    </w:sdt>
    <w:p w14:paraId="746B9114" w14:textId="77777777" w:rsidR="00C427E8" w:rsidRPr="00F168E0" w:rsidRDefault="00C427E8" w:rsidP="00890306">
      <w:pPr>
        <w:pStyle w:val="Additional"/>
        <w:pBdr>
          <w:bottom w:val="single" w:sz="6" w:space="1" w:color="auto"/>
        </w:pBdr>
      </w:pPr>
    </w:p>
    <w:p w14:paraId="65718A57" w14:textId="77777777" w:rsidR="00383A0A" w:rsidRDefault="00383A0A" w:rsidP="006A26D3">
      <w:pPr>
        <w:pStyle w:val="Additional"/>
      </w:pPr>
      <w:r w:rsidRPr="00383A0A">
        <w:t>Style and Formatting Instructions</w:t>
      </w:r>
    </w:p>
    <w:p w14:paraId="57173870" w14:textId="5C27298A" w:rsidR="006A26D3" w:rsidRPr="00F168E0" w:rsidRDefault="006A26D3" w:rsidP="006A26D3">
      <w:pPr>
        <w:pStyle w:val="Additional"/>
      </w:pPr>
      <w:r w:rsidRPr="00F168E0">
        <w:t>Sections</w:t>
      </w:r>
    </w:p>
    <w:p w14:paraId="6EC5BA4F" w14:textId="02DB2704" w:rsidR="006A26D3" w:rsidRPr="00F168E0" w:rsidRDefault="006A26D3" w:rsidP="002B650F">
      <w:r w:rsidRPr="00F168E0">
        <w:t xml:space="preserve">The article is divided into clearly defined and numbered sections. Subsections should be numbered 1.1 (then 1.1.1, 1.1.2, ...), 1.2, etc. </w:t>
      </w:r>
      <w:r w:rsidR="002B650F">
        <w:t>T</w:t>
      </w:r>
      <w:r w:rsidRPr="00F168E0">
        <w:t xml:space="preserve">he </w:t>
      </w:r>
      <w:r w:rsidR="006A1FA8">
        <w:t>A</w:t>
      </w:r>
      <w:r w:rsidRPr="00F168E0">
        <w:t>bstract</w:t>
      </w:r>
      <w:r w:rsidR="002B650F">
        <w:t xml:space="preserve">, </w:t>
      </w:r>
      <w:r w:rsidR="006A1FA8">
        <w:t>R</w:t>
      </w:r>
      <w:r w:rsidR="002B650F">
        <w:t xml:space="preserve">eference and </w:t>
      </w:r>
      <w:r w:rsidR="006A1FA8">
        <w:t>D</w:t>
      </w:r>
      <w:r w:rsidR="006A1FA8" w:rsidRPr="006A1FA8">
        <w:t>eclarations</w:t>
      </w:r>
      <w:r w:rsidR="006A1FA8" w:rsidRPr="006A1FA8">
        <w:t xml:space="preserve"> </w:t>
      </w:r>
      <w:r w:rsidR="002B650F">
        <w:t>(</w:t>
      </w:r>
      <w:r w:rsidR="002B650F">
        <w:t xml:space="preserve">Author </w:t>
      </w:r>
      <w:r w:rsidR="002B650F">
        <w:t>contributions, Conflict</w:t>
      </w:r>
      <w:r w:rsidR="002B650F">
        <w:t xml:space="preserve"> </w:t>
      </w:r>
      <w:r w:rsidR="002B650F">
        <w:lastRenderedPageBreak/>
        <w:t>of interest</w:t>
      </w:r>
      <w:r w:rsidR="002B650F">
        <w:t xml:space="preserve">, </w:t>
      </w:r>
      <w:r w:rsidR="002B650F">
        <w:t>Publication ethics</w:t>
      </w:r>
      <w:r w:rsidR="002B650F">
        <w:t xml:space="preserve">, </w:t>
      </w:r>
      <w:r w:rsidR="002B650F">
        <w:t>Publisher's Note</w:t>
      </w:r>
      <w:r w:rsidR="002B650F">
        <w:t xml:space="preserve">, </w:t>
      </w:r>
      <w:r w:rsidR="002B650F">
        <w:t>Acknowledgements</w:t>
      </w:r>
      <w:r w:rsidR="002B650F">
        <w:t>) are</w:t>
      </w:r>
      <w:r w:rsidRPr="00F168E0">
        <w:t xml:space="preserve"> excluded in section numbering. Any subsection may be given a brief heading. Each heading should appear on its own separate line</w:t>
      </w:r>
    </w:p>
    <w:p w14:paraId="23FD6029" w14:textId="4AA31E14" w:rsidR="00C427E8" w:rsidRPr="00F168E0" w:rsidRDefault="00C427E8" w:rsidP="006A26D3">
      <w:pPr>
        <w:pStyle w:val="Additional"/>
      </w:pPr>
      <w:r w:rsidRPr="00F168E0">
        <w:t>Citation</w:t>
      </w:r>
    </w:p>
    <w:p w14:paraId="6F3E1FDB" w14:textId="5398B24F" w:rsidR="00C427E8" w:rsidRPr="00F168E0" w:rsidRDefault="00C427E8" w:rsidP="00C427E8">
      <w:r w:rsidRPr="00F168E0">
        <w:t>Please ensure that every reference cited in the text is also present in the reference list (and vice versa). Unpublished results and personal communications are not recommended in the reference list but may be mentioned in the text. Citation of a reference as 'in press' implies that the item has been accepted for publication.</w:t>
      </w:r>
    </w:p>
    <w:p w14:paraId="3D58F524" w14:textId="77777777" w:rsidR="00C427E8" w:rsidRPr="00F168E0" w:rsidRDefault="00C427E8" w:rsidP="00C427E8">
      <w:r w:rsidRPr="00F168E0">
        <w:t xml:space="preserve">There are two methods for writing in-text citations in APA 7th edition style: narrative citation and parenthetical citation. When the author's name appears in the sentence, narrative citation is used. When the author's name and year are written in parenthesis, parenthetical citation is used. Add the page number following the year for direct quotations. </w:t>
      </w:r>
    </w:p>
    <w:p w14:paraId="02594C74" w14:textId="04E03266" w:rsidR="00C427E8" w:rsidRPr="00F168E0" w:rsidRDefault="00C427E8" w:rsidP="00C427E8">
      <w:r w:rsidRPr="00F168E0">
        <w:t xml:space="preserve">If you need to cite multiple sources at once separate the numbers with </w:t>
      </w:r>
      <w:proofErr w:type="spellStart"/>
      <w:r w:rsidRPr="00F168E0">
        <w:t>semicollons</w:t>
      </w:r>
      <w:proofErr w:type="spellEnd"/>
      <w:r w:rsidRPr="00F168E0">
        <w:t xml:space="preserve"> </w:t>
      </w:r>
      <w:sdt>
        <w:sdtPr>
          <w:rPr>
            <w:color w:val="000000"/>
          </w:rPr>
          <w:tag w:val="MENDELEY_CITATION_v3_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"/>
          <w:id w:val="2083482202"/>
          <w:placeholder>
            <w:docPart w:val="B2641F1D7F4D4AC7B3D852D9CE73E81A"/>
          </w:placeholder>
        </w:sdtPr>
        <w:sdtContent>
          <w:r w:rsidR="007F47FF" w:rsidRPr="007F47FF">
            <w:rPr>
              <w:rFonts w:eastAsia="Times New Roman"/>
              <w:color w:val="000000"/>
            </w:rPr>
            <w:t xml:space="preserve">(W. </w:t>
          </w:r>
          <w:proofErr w:type="spellStart"/>
          <w:r w:rsidR="007F47FF" w:rsidRPr="007F47FF">
            <w:rPr>
              <w:rFonts w:eastAsia="Times New Roman"/>
              <w:color w:val="000000"/>
            </w:rPr>
            <w:t>Anjaningrum</w:t>
          </w:r>
          <w:proofErr w:type="spellEnd"/>
          <w:r w:rsidR="007F47FF" w:rsidRPr="007F47FF">
            <w:rPr>
              <w:rFonts w:eastAsia="Times New Roman"/>
              <w:color w:val="000000"/>
            </w:rPr>
            <w:t xml:space="preserve"> et al., 2022; </w:t>
          </w:r>
          <w:proofErr w:type="spellStart"/>
          <w:r w:rsidR="007F47FF" w:rsidRPr="007F47FF">
            <w:rPr>
              <w:rFonts w:eastAsia="Times New Roman"/>
              <w:color w:val="000000"/>
            </w:rPr>
            <w:t>Syatir</w:t>
          </w:r>
          <w:proofErr w:type="spellEnd"/>
          <w:r w:rsidR="007F47FF" w:rsidRPr="007F47FF">
            <w:rPr>
              <w:rFonts w:eastAsia="Times New Roman"/>
              <w:color w:val="000000"/>
            </w:rPr>
            <w:t xml:space="preserve"> et al., 2025)</w:t>
          </w:r>
        </w:sdtContent>
      </w:sdt>
      <w:r w:rsidRPr="00F168E0">
        <w:t>, such as, or if they are in a sequence, use a hyphen, for example</w:t>
      </w:r>
      <w:sdt>
        <w:sdtPr>
          <w:rPr>
            <w:color w:val="000000"/>
          </w:rPr>
          <w:tag w:val="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"/>
          <w:id w:val="919996714"/>
          <w:placeholder>
            <w:docPart w:val="B2641F1D7F4D4AC7B3D852D9CE73E81A"/>
          </w:placeholder>
        </w:sdtPr>
        <w:sdtContent>
          <w:r w:rsidR="007F47FF" w:rsidRPr="007F47FF">
            <w:rPr>
              <w:rFonts w:eastAsia="Times New Roman"/>
              <w:color w:val="000000"/>
            </w:rPr>
            <w:t xml:space="preserve">(W. </w:t>
          </w:r>
          <w:proofErr w:type="spellStart"/>
          <w:r w:rsidR="007F47FF" w:rsidRPr="007F47FF">
            <w:rPr>
              <w:rFonts w:eastAsia="Times New Roman"/>
              <w:color w:val="000000"/>
            </w:rPr>
            <w:t>Anjaningrum</w:t>
          </w:r>
          <w:proofErr w:type="spellEnd"/>
          <w:r w:rsidR="007F47FF" w:rsidRPr="007F47FF">
            <w:rPr>
              <w:rFonts w:eastAsia="Times New Roman"/>
              <w:color w:val="000000"/>
            </w:rPr>
            <w:t xml:space="preserve"> et al., 2022; W. D. </w:t>
          </w:r>
          <w:proofErr w:type="spellStart"/>
          <w:r w:rsidR="007F47FF" w:rsidRPr="007F47FF">
            <w:rPr>
              <w:rFonts w:eastAsia="Times New Roman"/>
              <w:color w:val="000000"/>
            </w:rPr>
            <w:t>Anjaningrum</w:t>
          </w:r>
          <w:proofErr w:type="spellEnd"/>
          <w:r w:rsidR="007F47FF" w:rsidRPr="007F47FF">
            <w:rPr>
              <w:rFonts w:eastAsia="Times New Roman"/>
              <w:color w:val="000000"/>
            </w:rPr>
            <w:t xml:space="preserve"> et al., 2024; Dura &amp; Wardana, 2024; Sidi &amp; Santoso, 2024; </w:t>
          </w:r>
          <w:proofErr w:type="spellStart"/>
          <w:r w:rsidR="007F47FF" w:rsidRPr="007F47FF">
            <w:rPr>
              <w:rFonts w:eastAsia="Times New Roman"/>
              <w:color w:val="000000"/>
            </w:rPr>
            <w:t>Syatir</w:t>
          </w:r>
          <w:proofErr w:type="spellEnd"/>
          <w:r w:rsidR="007F47FF" w:rsidRPr="007F47FF">
            <w:rPr>
              <w:rFonts w:eastAsia="Times New Roman"/>
              <w:color w:val="000000"/>
            </w:rPr>
            <w:t xml:space="preserve"> et al., 2025)</w:t>
          </w:r>
        </w:sdtContent>
      </w:sdt>
      <w:r w:rsidRPr="00F168E0">
        <w:t xml:space="preserve"> . </w:t>
      </w:r>
    </w:p>
    <w:p w14:paraId="0D3B6931" w14:textId="7D0A6FDB" w:rsidR="00890306" w:rsidRPr="00F168E0" w:rsidRDefault="00890306" w:rsidP="00890306">
      <w:pPr>
        <w:pStyle w:val="Additional"/>
      </w:pPr>
      <w:r w:rsidRPr="00F168E0">
        <w:t>Table</w:t>
      </w:r>
    </w:p>
    <w:p w14:paraId="1B942B8A" w14:textId="3F4BCDEE" w:rsidR="00BD0CDE" w:rsidRPr="00BD0CDE" w:rsidRDefault="00CB3CC6" w:rsidP="00BD0CDE">
      <w:r w:rsidRPr="00F168E0">
        <w:t xml:space="preserve">Please submit tables as editable text and not as images. Be sparing in the use of tables and ensure that the data presented in them do not duplicate results described elsewhere in the article. </w:t>
      </w:r>
      <w:r w:rsidR="00BD0CDE" w:rsidRPr="00BD0CDE">
        <w:t>Please avoid using vertical rules and shading in table cells. use one grid for each table rather than one grid for each row. </w:t>
      </w:r>
    </w:p>
    <w:p w14:paraId="686E9DFA" w14:textId="280C83BE" w:rsidR="00CB3CC6" w:rsidRPr="00F168E0" w:rsidRDefault="00BD0CDE" w:rsidP="00CB3CC6">
      <w:r w:rsidRPr="00BD0CDE">
        <w:t>Tables can be placed either next to the relevant text in the article, or on separate page(s) at the end. Number tables consecutively in accordance with their appearance in the text.</w:t>
      </w:r>
      <w:r>
        <w:t xml:space="preserve"> </w:t>
      </w:r>
      <w:r w:rsidRPr="00BD0CDE">
        <w:t>Every table must be explicitly mentioned and referenced in the surrounding text to provide context for the data presented. Do not include standalone tables without an accompanying narrative in the manuscript.</w:t>
      </w:r>
    </w:p>
    <w:p w14:paraId="75E8CAE5" w14:textId="77777777" w:rsidR="00890306" w:rsidRPr="00F168E0" w:rsidRDefault="00890306" w:rsidP="00890306">
      <w:pPr>
        <w:pStyle w:val="TableCaption"/>
      </w:pPr>
      <w:r w:rsidRPr="00F168E0">
        <w:t xml:space="preserve">Table </w:t>
      </w:r>
      <w:r w:rsidRPr="00F168E0">
        <w:fldChar w:fldCharType="begin"/>
      </w:r>
      <w:r w:rsidRPr="00F168E0">
        <w:instrText xml:space="preserve"> SEQ Table \* ARABIC </w:instrText>
      </w:r>
      <w:r w:rsidRPr="00F168E0">
        <w:fldChar w:fldCharType="separate"/>
      </w:r>
      <w:r w:rsidRPr="00F168E0">
        <w:t>1</w:t>
      </w:r>
      <w:r w:rsidRPr="00F168E0">
        <w:fldChar w:fldCharType="end"/>
      </w:r>
      <w:r w:rsidRPr="00F168E0">
        <w:t xml:space="preserve"> </w:t>
      </w:r>
    </w:p>
    <w:p w14:paraId="7EBCA108" w14:textId="77777777" w:rsidR="00890306" w:rsidRPr="00F168E0" w:rsidRDefault="00890306" w:rsidP="00890306">
      <w:pPr>
        <w:pStyle w:val="TableName0"/>
      </w:pPr>
      <w:r w:rsidRPr="00F168E0">
        <w:t>Title of the example table</w:t>
      </w:r>
    </w:p>
    <w:tbl>
      <w:tblPr>
        <w:tblW w:w="5000" w:type="pct"/>
        <w:tblLayout w:type="fixed"/>
        <w:tblCellMar>
          <w:left w:w="0" w:type="dxa"/>
          <w:right w:w="0" w:type="dxa"/>
        </w:tblCellMar>
        <w:tblLook w:val="04A0" w:firstRow="1" w:lastRow="0" w:firstColumn="1" w:lastColumn="0" w:noHBand="0" w:noVBand="1"/>
      </w:tblPr>
      <w:tblGrid>
        <w:gridCol w:w="3212"/>
        <w:gridCol w:w="3213"/>
        <w:gridCol w:w="3213"/>
      </w:tblGrid>
      <w:tr w:rsidR="00890306" w:rsidRPr="00F168E0" w14:paraId="38A15433" w14:textId="77777777" w:rsidTr="008C5D1F">
        <w:trPr>
          <w:cantSplit/>
          <w:trHeight w:val="227"/>
        </w:trPr>
        <w:tc>
          <w:tcPr>
            <w:tcW w:w="3103" w:type="dxa"/>
            <w:tcBorders>
              <w:top w:val="single" w:sz="8" w:space="0" w:color="auto"/>
              <w:bottom w:val="single" w:sz="8" w:space="0" w:color="auto"/>
            </w:tcBorders>
            <w:vAlign w:val="center"/>
          </w:tcPr>
          <w:p w14:paraId="257ABB33" w14:textId="77777777" w:rsidR="00890306" w:rsidRPr="00F168E0" w:rsidRDefault="00890306" w:rsidP="00190054">
            <w:pPr>
              <w:pStyle w:val="TableHeader"/>
            </w:pPr>
            <w:r w:rsidRPr="00190054">
              <w:t>Category</w:t>
            </w:r>
          </w:p>
        </w:tc>
        <w:tc>
          <w:tcPr>
            <w:tcW w:w="3103" w:type="dxa"/>
            <w:tcBorders>
              <w:top w:val="single" w:sz="8" w:space="0" w:color="auto"/>
              <w:bottom w:val="single" w:sz="8" w:space="0" w:color="auto"/>
            </w:tcBorders>
            <w:vAlign w:val="center"/>
          </w:tcPr>
          <w:p w14:paraId="706C60C7" w14:textId="77777777" w:rsidR="00890306" w:rsidRPr="00F168E0" w:rsidRDefault="00890306" w:rsidP="00190054">
            <w:pPr>
              <w:pStyle w:val="TableHeader"/>
            </w:pPr>
            <w:r w:rsidRPr="00F168E0">
              <w:t>Component</w:t>
            </w:r>
          </w:p>
        </w:tc>
        <w:tc>
          <w:tcPr>
            <w:tcW w:w="3103" w:type="dxa"/>
            <w:tcBorders>
              <w:top w:val="single" w:sz="8" w:space="0" w:color="auto"/>
              <w:bottom w:val="single" w:sz="8" w:space="0" w:color="auto"/>
            </w:tcBorders>
            <w:vAlign w:val="center"/>
          </w:tcPr>
          <w:p w14:paraId="08C9968D" w14:textId="711C0F71" w:rsidR="00890306" w:rsidRPr="00F168E0" w:rsidRDefault="002F1590" w:rsidP="00190054">
            <w:pPr>
              <w:pStyle w:val="TableHeader"/>
            </w:pPr>
            <w:r>
              <w:t>Total</w:t>
            </w:r>
          </w:p>
        </w:tc>
      </w:tr>
      <w:tr w:rsidR="00890306" w:rsidRPr="00F168E0" w14:paraId="40BFAB37" w14:textId="77777777" w:rsidTr="008C5D1F">
        <w:trPr>
          <w:cantSplit/>
          <w:trHeight w:val="227"/>
        </w:trPr>
        <w:tc>
          <w:tcPr>
            <w:tcW w:w="3103" w:type="dxa"/>
            <w:tcBorders>
              <w:top w:val="single" w:sz="8" w:space="0" w:color="auto"/>
            </w:tcBorders>
          </w:tcPr>
          <w:p w14:paraId="2027EC1D" w14:textId="77777777" w:rsidR="00890306" w:rsidRPr="00190054" w:rsidRDefault="00890306" w:rsidP="00190054">
            <w:pPr>
              <w:pStyle w:val="TableParagraph"/>
            </w:pPr>
            <w:r w:rsidRPr="00190054">
              <w:t xml:space="preserve">Sex </w:t>
            </w:r>
          </w:p>
        </w:tc>
        <w:tc>
          <w:tcPr>
            <w:tcW w:w="3103" w:type="dxa"/>
            <w:tcBorders>
              <w:top w:val="single" w:sz="8" w:space="0" w:color="auto"/>
            </w:tcBorders>
          </w:tcPr>
          <w:p w14:paraId="3699E83B" w14:textId="77777777" w:rsidR="00890306" w:rsidRPr="00190054" w:rsidRDefault="00890306" w:rsidP="00190054">
            <w:pPr>
              <w:pStyle w:val="TableParagraph"/>
            </w:pPr>
            <w:r w:rsidRPr="00190054">
              <w:t>Male</w:t>
            </w:r>
          </w:p>
        </w:tc>
        <w:tc>
          <w:tcPr>
            <w:tcW w:w="3103" w:type="dxa"/>
            <w:tcBorders>
              <w:top w:val="single" w:sz="8" w:space="0" w:color="auto"/>
            </w:tcBorders>
          </w:tcPr>
          <w:p w14:paraId="496EF527" w14:textId="77777777" w:rsidR="00890306" w:rsidRPr="00190054" w:rsidRDefault="00890306" w:rsidP="00190054">
            <w:pPr>
              <w:pStyle w:val="TableParagraph"/>
            </w:pPr>
            <w:r w:rsidRPr="00190054">
              <w:t>385</w:t>
            </w:r>
          </w:p>
        </w:tc>
      </w:tr>
      <w:tr w:rsidR="00890306" w:rsidRPr="00F168E0" w14:paraId="7DC3C2F4" w14:textId="77777777" w:rsidTr="008C5D1F">
        <w:trPr>
          <w:cantSplit/>
          <w:trHeight w:val="227"/>
        </w:trPr>
        <w:tc>
          <w:tcPr>
            <w:tcW w:w="3103" w:type="dxa"/>
          </w:tcPr>
          <w:p w14:paraId="141832DA" w14:textId="77777777" w:rsidR="00890306" w:rsidRPr="00190054" w:rsidRDefault="00890306" w:rsidP="00190054">
            <w:pPr>
              <w:pStyle w:val="TableParagraph"/>
            </w:pPr>
          </w:p>
        </w:tc>
        <w:tc>
          <w:tcPr>
            <w:tcW w:w="3103" w:type="dxa"/>
          </w:tcPr>
          <w:p w14:paraId="7F638ED0" w14:textId="77777777" w:rsidR="00890306" w:rsidRPr="00190054" w:rsidRDefault="00890306" w:rsidP="00190054">
            <w:pPr>
              <w:pStyle w:val="TableParagraph"/>
            </w:pPr>
            <w:r w:rsidRPr="00190054">
              <w:t>Female</w:t>
            </w:r>
          </w:p>
        </w:tc>
        <w:tc>
          <w:tcPr>
            <w:tcW w:w="3103" w:type="dxa"/>
          </w:tcPr>
          <w:p w14:paraId="296AB58E" w14:textId="77777777" w:rsidR="00890306" w:rsidRPr="00190054" w:rsidRDefault="00890306" w:rsidP="008745C6">
            <w:pPr>
              <w:pStyle w:val="TableParagraph"/>
            </w:pPr>
            <w:r w:rsidRPr="00190054">
              <w:t>127</w:t>
            </w:r>
          </w:p>
        </w:tc>
      </w:tr>
      <w:tr w:rsidR="00890306" w:rsidRPr="00F168E0" w14:paraId="5625817D" w14:textId="77777777" w:rsidTr="008C5D1F">
        <w:trPr>
          <w:cantSplit/>
          <w:trHeight w:val="227"/>
        </w:trPr>
        <w:tc>
          <w:tcPr>
            <w:tcW w:w="3103" w:type="dxa"/>
          </w:tcPr>
          <w:p w14:paraId="5A1AF796" w14:textId="77777777" w:rsidR="00890306" w:rsidRPr="00190054" w:rsidRDefault="00890306" w:rsidP="00190054">
            <w:pPr>
              <w:pStyle w:val="TableParagraph"/>
            </w:pPr>
            <w:r w:rsidRPr="00190054">
              <w:t>Education</w:t>
            </w:r>
          </w:p>
        </w:tc>
        <w:tc>
          <w:tcPr>
            <w:tcW w:w="3103" w:type="dxa"/>
          </w:tcPr>
          <w:p w14:paraId="57991387" w14:textId="77777777" w:rsidR="00890306" w:rsidRPr="00190054" w:rsidRDefault="00890306" w:rsidP="00190054">
            <w:pPr>
              <w:pStyle w:val="TableParagraph"/>
            </w:pPr>
            <w:r w:rsidRPr="00190054">
              <w:t>Undergraduate</w:t>
            </w:r>
          </w:p>
        </w:tc>
        <w:tc>
          <w:tcPr>
            <w:tcW w:w="3103" w:type="dxa"/>
          </w:tcPr>
          <w:p w14:paraId="268EFA4F" w14:textId="77777777" w:rsidR="00890306" w:rsidRPr="00190054" w:rsidRDefault="00890306" w:rsidP="00190054">
            <w:pPr>
              <w:pStyle w:val="TableParagraph"/>
            </w:pPr>
            <w:r w:rsidRPr="00190054">
              <w:t>446</w:t>
            </w:r>
          </w:p>
        </w:tc>
      </w:tr>
      <w:tr w:rsidR="00890306" w:rsidRPr="00F168E0" w14:paraId="35F08011" w14:textId="77777777" w:rsidTr="008C5D1F">
        <w:trPr>
          <w:cantSplit/>
          <w:trHeight w:val="227"/>
        </w:trPr>
        <w:tc>
          <w:tcPr>
            <w:tcW w:w="3103" w:type="dxa"/>
          </w:tcPr>
          <w:p w14:paraId="77E57B9D" w14:textId="77777777" w:rsidR="00890306" w:rsidRPr="00190054" w:rsidRDefault="00890306" w:rsidP="00190054">
            <w:pPr>
              <w:pStyle w:val="TableParagraph"/>
            </w:pPr>
          </w:p>
        </w:tc>
        <w:tc>
          <w:tcPr>
            <w:tcW w:w="3103" w:type="dxa"/>
          </w:tcPr>
          <w:p w14:paraId="39C422C2" w14:textId="77777777" w:rsidR="00890306" w:rsidRPr="00190054" w:rsidRDefault="00890306" w:rsidP="00190054">
            <w:pPr>
              <w:pStyle w:val="TableParagraph"/>
            </w:pPr>
            <w:r w:rsidRPr="00190054">
              <w:t>Graduate</w:t>
            </w:r>
          </w:p>
        </w:tc>
        <w:tc>
          <w:tcPr>
            <w:tcW w:w="3103" w:type="dxa"/>
          </w:tcPr>
          <w:p w14:paraId="34763588" w14:textId="77777777" w:rsidR="00890306" w:rsidRPr="00190054" w:rsidRDefault="00890306" w:rsidP="00190054">
            <w:pPr>
              <w:pStyle w:val="TableParagraph"/>
            </w:pPr>
            <w:r w:rsidRPr="00190054">
              <w:t>58</w:t>
            </w:r>
          </w:p>
        </w:tc>
      </w:tr>
      <w:tr w:rsidR="00890306" w:rsidRPr="00F168E0" w14:paraId="4D11FEF3" w14:textId="77777777" w:rsidTr="008C5D1F">
        <w:trPr>
          <w:cantSplit/>
          <w:trHeight w:val="227"/>
        </w:trPr>
        <w:tc>
          <w:tcPr>
            <w:tcW w:w="3103" w:type="dxa"/>
            <w:tcBorders>
              <w:bottom w:val="single" w:sz="8" w:space="0" w:color="auto"/>
            </w:tcBorders>
          </w:tcPr>
          <w:p w14:paraId="666DE7F6" w14:textId="77777777" w:rsidR="00890306" w:rsidRPr="00190054" w:rsidRDefault="00890306" w:rsidP="00190054">
            <w:pPr>
              <w:pStyle w:val="TableParagraph"/>
            </w:pPr>
          </w:p>
        </w:tc>
        <w:tc>
          <w:tcPr>
            <w:tcW w:w="3103" w:type="dxa"/>
            <w:tcBorders>
              <w:bottom w:val="single" w:sz="8" w:space="0" w:color="auto"/>
            </w:tcBorders>
          </w:tcPr>
          <w:p w14:paraId="2168B5C4" w14:textId="77777777" w:rsidR="00890306" w:rsidRPr="00190054" w:rsidRDefault="00890306" w:rsidP="00190054">
            <w:pPr>
              <w:pStyle w:val="TableParagraph"/>
            </w:pPr>
            <w:r w:rsidRPr="00190054">
              <w:t>Post-Graduate</w:t>
            </w:r>
          </w:p>
        </w:tc>
        <w:tc>
          <w:tcPr>
            <w:tcW w:w="3103" w:type="dxa"/>
            <w:tcBorders>
              <w:bottom w:val="single" w:sz="8" w:space="0" w:color="auto"/>
            </w:tcBorders>
          </w:tcPr>
          <w:p w14:paraId="4911DB2C" w14:textId="77777777" w:rsidR="00890306" w:rsidRPr="00190054" w:rsidRDefault="00890306" w:rsidP="00190054">
            <w:pPr>
              <w:pStyle w:val="TableParagraph"/>
            </w:pPr>
            <w:r w:rsidRPr="00190054">
              <w:t>8</w:t>
            </w:r>
          </w:p>
        </w:tc>
      </w:tr>
    </w:tbl>
    <w:p w14:paraId="01788DC9" w14:textId="77777777" w:rsidR="00CB3CC6" w:rsidRPr="00F168E0" w:rsidRDefault="00CB3CC6" w:rsidP="00890306">
      <w:pPr>
        <w:pStyle w:val="Additional"/>
      </w:pPr>
      <w:r w:rsidRPr="00F168E0">
        <w:t>Figure</w:t>
      </w:r>
    </w:p>
    <w:p w14:paraId="05057B1B" w14:textId="3E15F22B" w:rsidR="00CB3CC6" w:rsidRPr="00F168E0" w:rsidRDefault="00CB3CC6" w:rsidP="00E1761F">
      <w:r w:rsidRPr="00F168E0">
        <w:t xml:space="preserve">Ensure that each illustration has a caption. </w:t>
      </w:r>
      <w:r w:rsidR="00695435">
        <w:t xml:space="preserve">Mention </w:t>
      </w:r>
      <w:r w:rsidRPr="00F168E0">
        <w:t>captions separately, not attached to the figure. A caption should comprise a brief title and a description of the illustration. Keep text in the illustrations themselves to a minimum but explain all symbols and abbreviations used.</w:t>
      </w:r>
      <w:r w:rsidR="00695435">
        <w:t xml:space="preserve"> </w:t>
      </w:r>
      <w:r w:rsidR="00695435" w:rsidRPr="00326273">
        <w:rPr>
          <w:b/>
          <w:bCs/>
        </w:rPr>
        <w:t>It is essential to provide a clear picture</w:t>
      </w:r>
      <w:r w:rsidR="00326273">
        <w:t>.</w:t>
      </w:r>
    </w:p>
    <w:p w14:paraId="53265FE9" w14:textId="77777777" w:rsidR="00CB3CC6" w:rsidRPr="00F168E0" w:rsidRDefault="00CB3CC6" w:rsidP="00E1761F">
      <w:pPr>
        <w:pStyle w:val="Figure"/>
      </w:pPr>
      <w:r w:rsidRPr="00F168E0">
        <w:rPr>
          <w:noProof/>
        </w:rPr>
        <w:lastRenderedPageBreak/>
        <w:drawing>
          <wp:inline distT="0" distB="0" distL="0" distR="0" wp14:anchorId="1292BDAD" wp14:editId="0A0974D1">
            <wp:extent cx="6127115" cy="1717803"/>
            <wp:effectExtent l="0" t="0" r="0" b="0"/>
            <wp:docPr id="1242192136"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5D8D47C3" w14:textId="0E1E4CEE" w:rsidR="00CB3CC6" w:rsidRPr="00F168E0" w:rsidRDefault="00CB3CC6" w:rsidP="00E1761F">
      <w:pPr>
        <w:pStyle w:val="Caption"/>
      </w:pPr>
      <w:r w:rsidRPr="00E1761F">
        <w:rPr>
          <w:rStyle w:val="FigureNumberChar"/>
        </w:rPr>
        <w:t>Figure</w:t>
      </w:r>
      <w:r w:rsidRPr="00E1761F">
        <w:rPr>
          <w:rStyle w:val="FigureNumberChar"/>
          <w:b w:val="0"/>
          <w:bCs w:val="0"/>
        </w:rPr>
        <w:t xml:space="preserve"> </w:t>
      </w:r>
      <w:r w:rsidRPr="00E1761F">
        <w:rPr>
          <w:rStyle w:val="FigureNumberChar"/>
        </w:rPr>
        <w:fldChar w:fldCharType="begin"/>
      </w:r>
      <w:r w:rsidRPr="00E1761F">
        <w:rPr>
          <w:rStyle w:val="FigureNumberChar"/>
        </w:rPr>
        <w:instrText xml:space="preserve"> SEQ Figure \* ARABIC </w:instrText>
      </w:r>
      <w:r w:rsidRPr="00E1761F">
        <w:rPr>
          <w:rStyle w:val="FigureNumberChar"/>
        </w:rPr>
        <w:fldChar w:fldCharType="separate"/>
      </w:r>
      <w:r w:rsidRPr="00E1761F">
        <w:rPr>
          <w:rStyle w:val="FigureNumberChar"/>
        </w:rPr>
        <w:t>1</w:t>
      </w:r>
      <w:r w:rsidRPr="00E1761F">
        <w:rPr>
          <w:rStyle w:val="FigureNumberChar"/>
        </w:rPr>
        <w:fldChar w:fldCharType="end"/>
      </w:r>
      <w:r w:rsidRPr="00F168E0">
        <w:t xml:space="preserve"> </w:t>
      </w:r>
      <w:r w:rsidRPr="00652909">
        <w:rPr>
          <w:b w:val="0"/>
          <w:bCs w:val="0"/>
        </w:rPr>
        <w:t>Phase Process</w:t>
      </w:r>
    </w:p>
    <w:p w14:paraId="5C05F1F7" w14:textId="2A6861B1" w:rsidR="00890306" w:rsidRPr="00F168E0" w:rsidRDefault="00890306" w:rsidP="00890306">
      <w:pPr>
        <w:pStyle w:val="Additional"/>
      </w:pPr>
      <w:r w:rsidRPr="00F168E0">
        <w:t>Formula</w:t>
      </w:r>
    </w:p>
    <w:p w14:paraId="6B2065B2" w14:textId="77A1B800" w:rsidR="00890306" w:rsidRDefault="00890306" w:rsidP="00890306">
      <w:r w:rsidRPr="00F168E0">
        <w:t xml:space="preserve">Please submit math equations as editable text and not as images. Present simple formulae in line with normal text where possible and use the solidus (/) instead of a horizontal line for small fractional terms, e.g., X/Y. In principle, variables are to be presented in italics. </w:t>
      </w:r>
      <w:r w:rsidR="00D65D0D" w:rsidRPr="00D65D0D">
        <w:t>Complex equations should be created using an Equation Editor</w:t>
      </w:r>
      <w:r w:rsidRPr="00F168E0">
        <w:t xml:space="preserve">. </w:t>
      </w:r>
      <w:r w:rsidR="00326273" w:rsidRPr="00326273">
        <w:t>Standalone equations should be centered on a separate line</w:t>
      </w:r>
      <w:r w:rsidRPr="00F168E0">
        <w:t>.</w:t>
      </w:r>
    </w:p>
    <w:p w14:paraId="1229E88D" w14:textId="343B7BDC" w:rsidR="009E3518" w:rsidRDefault="00D65D0D" w:rsidP="00D65D0D">
      <w:pPr>
        <w:jc w:val="center"/>
        <w:rPr>
          <w:i/>
          <w:iCs/>
        </w:rPr>
      </w:pPr>
      <w:r w:rsidRPr="00D65D0D">
        <w:rPr>
          <w:i/>
          <w:iCs/>
        </w:rPr>
        <w:t>Y</w:t>
      </w:r>
      <w:r w:rsidRPr="00D65D0D">
        <w:rPr>
          <w:i/>
          <w:iCs/>
          <w:vertAlign w:val="subscript"/>
        </w:rPr>
        <w:t xml:space="preserve">1 </w:t>
      </w:r>
      <w:r w:rsidRPr="00D65D0D">
        <w:rPr>
          <w:i/>
          <w:iCs/>
          <w:vertAlign w:val="superscript"/>
        </w:rPr>
        <w:t xml:space="preserve">= </w:t>
      </w:r>
      <w:r w:rsidRPr="00D65D0D">
        <w:rPr>
          <w:i/>
          <w:iCs/>
        </w:rPr>
        <w:t xml:space="preserve">ß + </w:t>
      </w:r>
      <w:r w:rsidRPr="00D65D0D">
        <w:rPr>
          <w:i/>
          <w:iCs/>
        </w:rPr>
        <w:t>ß</w:t>
      </w:r>
      <w:r>
        <w:rPr>
          <w:i/>
          <w:iCs/>
          <w:vertAlign w:val="subscript"/>
        </w:rPr>
        <w:t xml:space="preserve">1 </w:t>
      </w:r>
      <w:r>
        <w:rPr>
          <w:i/>
          <w:iCs/>
        </w:rPr>
        <w:t>X</w:t>
      </w:r>
      <w:r>
        <w:rPr>
          <w:i/>
          <w:iCs/>
          <w:vertAlign w:val="subscript"/>
        </w:rPr>
        <w:t>1</w:t>
      </w:r>
      <w:r>
        <w:rPr>
          <w:i/>
          <w:iCs/>
        </w:rPr>
        <w:t xml:space="preserve"> + </w:t>
      </w:r>
      <w:r w:rsidRPr="00D65D0D">
        <w:rPr>
          <w:i/>
          <w:iCs/>
        </w:rPr>
        <w:t>ß</w:t>
      </w:r>
      <w:r>
        <w:rPr>
          <w:i/>
          <w:iCs/>
          <w:vertAlign w:val="subscript"/>
        </w:rPr>
        <w:t>2</w:t>
      </w:r>
      <w:r>
        <w:rPr>
          <w:i/>
          <w:iCs/>
        </w:rPr>
        <w:t xml:space="preserve"> X</w:t>
      </w:r>
      <w:r w:rsidRPr="00D65D0D">
        <w:rPr>
          <w:i/>
          <w:iCs/>
          <w:vertAlign w:val="subscript"/>
        </w:rPr>
        <w:t>2</w:t>
      </w:r>
      <w:r>
        <w:rPr>
          <w:i/>
          <w:iCs/>
        </w:rPr>
        <w:t xml:space="preserve"> –</w:t>
      </w:r>
      <w:r w:rsidRPr="00D65D0D">
        <w:rPr>
          <w:i/>
          <w:iCs/>
        </w:rPr>
        <w:t xml:space="preserve"> </w:t>
      </w:r>
      <w:r w:rsidRPr="00D65D0D">
        <w:rPr>
          <w:i/>
          <w:iCs/>
        </w:rPr>
        <w:t>ß</w:t>
      </w:r>
      <w:r>
        <w:rPr>
          <w:i/>
          <w:iCs/>
          <w:vertAlign w:val="subscript"/>
        </w:rPr>
        <w:t>3</w:t>
      </w:r>
      <w:r>
        <w:rPr>
          <w:i/>
          <w:iCs/>
        </w:rPr>
        <w:t>X</w:t>
      </w:r>
      <w:r>
        <w:rPr>
          <w:i/>
          <w:iCs/>
          <w:vertAlign w:val="subscript"/>
        </w:rPr>
        <w:t>3</w:t>
      </w:r>
      <w:r w:rsidRPr="00D65D0D">
        <w:rPr>
          <w:i/>
          <w:iCs/>
        </w:rPr>
        <w:t xml:space="preserve"> </w:t>
      </w:r>
      <w:r>
        <w:rPr>
          <w:i/>
          <w:iCs/>
        </w:rPr>
        <w:t>+ e</w:t>
      </w:r>
    </w:p>
    <w:p w14:paraId="31E6AAD8" w14:textId="7D853C1F" w:rsidR="00326273" w:rsidRPr="00326273" w:rsidRDefault="00326273" w:rsidP="003410F7">
      <w:r w:rsidRPr="00326273">
        <w:t>or</w:t>
      </w:r>
    </w:p>
    <w:p w14:paraId="46E396B2" w14:textId="00B8717B" w:rsidR="00D65D0D" w:rsidRPr="00D65D0D" w:rsidRDefault="00326273" w:rsidP="00D65D0D">
      <w:pPr>
        <w:jc w:val="center"/>
        <w:rPr>
          <w:i/>
          <w:iCs/>
          <w:vertAlign w:val="superscript"/>
        </w:rPr>
      </w:pPr>
      <m:oMathPara>
        <m:oMath>
          <m:r>
            <w:rPr>
              <w:rFonts w:ascii="Cambria Math" w:hAnsi="Cambria Math"/>
              <w:vertAlign w:val="superscript"/>
            </w:rPr>
            <m:t>n=</m:t>
          </m:r>
          <m:f>
            <m:fPr>
              <m:ctrlPr>
                <w:rPr>
                  <w:rFonts w:ascii="Cambria Math" w:hAnsi="Cambria Math"/>
                  <w:i/>
                  <w:iCs/>
                  <w:vertAlign w:val="superscript"/>
                </w:rPr>
              </m:ctrlPr>
            </m:fPr>
            <m:num>
              <m:sSub>
                <m:sSubPr>
                  <m:ctrlPr>
                    <w:rPr>
                      <w:rFonts w:ascii="Cambria Math" w:hAnsi="Cambria Math"/>
                      <w:i/>
                      <w:iCs/>
                      <w:vertAlign w:val="superscript"/>
                    </w:rPr>
                  </m:ctrlPr>
                </m:sSubPr>
                <m:e>
                  <m:r>
                    <w:rPr>
                      <w:rFonts w:ascii="Cambria Math" w:hAnsi="Cambria Math"/>
                      <w:vertAlign w:val="superscript"/>
                    </w:rPr>
                    <m:t>n</m:t>
                  </m:r>
                </m:e>
                <m:sub>
                  <m:r>
                    <w:rPr>
                      <w:rFonts w:ascii="Cambria Math" w:hAnsi="Cambria Math"/>
                      <w:vertAlign w:val="superscript"/>
                    </w:rPr>
                    <m:t>0</m:t>
                  </m:r>
                </m:sub>
              </m:sSub>
            </m:num>
            <m:den>
              <m:r>
                <w:rPr>
                  <w:rFonts w:ascii="Cambria Math" w:hAnsi="Cambria Math"/>
                  <w:vertAlign w:val="superscript"/>
                </w:rPr>
                <m:t>1+</m:t>
              </m:r>
              <m:f>
                <m:fPr>
                  <m:ctrlPr>
                    <w:rPr>
                      <w:rFonts w:ascii="Cambria Math" w:hAnsi="Cambria Math"/>
                      <w:i/>
                      <w:iCs/>
                      <w:vertAlign w:val="superscript"/>
                    </w:rPr>
                  </m:ctrlPr>
                </m:fPr>
                <m:num>
                  <m:sSub>
                    <m:sSubPr>
                      <m:ctrlPr>
                        <w:rPr>
                          <w:rFonts w:ascii="Cambria Math" w:hAnsi="Cambria Math"/>
                          <w:i/>
                          <w:iCs/>
                          <w:vertAlign w:val="superscript"/>
                        </w:rPr>
                      </m:ctrlPr>
                    </m:sSubPr>
                    <m:e>
                      <m:r>
                        <w:rPr>
                          <w:rFonts w:ascii="Cambria Math" w:hAnsi="Cambria Math"/>
                          <w:vertAlign w:val="superscript"/>
                        </w:rPr>
                        <m:t>n</m:t>
                      </m:r>
                    </m:e>
                    <m:sub>
                      <m:r>
                        <w:rPr>
                          <w:rFonts w:ascii="Cambria Math" w:hAnsi="Cambria Math"/>
                          <w:vertAlign w:val="superscript"/>
                        </w:rPr>
                        <m:t>0</m:t>
                      </m:r>
                    </m:sub>
                  </m:sSub>
                  <m:r>
                    <w:rPr>
                      <w:rFonts w:ascii="Cambria Math" w:hAnsi="Cambria Math"/>
                      <w:vertAlign w:val="superscript"/>
                    </w:rPr>
                    <m:t>-1</m:t>
                  </m:r>
                </m:num>
                <m:den>
                  <m:r>
                    <w:rPr>
                      <w:rFonts w:ascii="Cambria Math" w:hAnsi="Cambria Math"/>
                      <w:vertAlign w:val="superscript"/>
                    </w:rPr>
                    <m:t>N</m:t>
                  </m:r>
                </m:den>
              </m:f>
            </m:den>
          </m:f>
        </m:oMath>
      </m:oMathPara>
    </w:p>
    <w:p w14:paraId="4F19E224" w14:textId="77777777" w:rsidR="008227B7" w:rsidRPr="00F168E0" w:rsidRDefault="008227B7" w:rsidP="008227B7">
      <w:pPr>
        <w:rPr>
          <w:b/>
        </w:rPr>
      </w:pPr>
      <w:r w:rsidRPr="00F168E0">
        <w:rPr>
          <w:b/>
        </w:rPr>
        <w:t>Units</w:t>
      </w:r>
    </w:p>
    <w:p w14:paraId="0C1852F6" w14:textId="2F0558B2" w:rsidR="00890306" w:rsidRPr="00890306" w:rsidRDefault="008227B7" w:rsidP="00326273">
      <w:r w:rsidRPr="00F168E0">
        <w:t>Follow internationally accepted rules and conventions: use the international system of units (SI). If other units are mentioned, please give their equivalent in SI.</w:t>
      </w:r>
    </w:p>
    <w:sectPr w:rsidR="00890306" w:rsidRPr="00890306" w:rsidSect="009239A6">
      <w:headerReference w:type="default" r:id="rId15"/>
      <w:footerReference w:type="default" r:id="rId16"/>
      <w:headerReference w:type="first" r:id="rId17"/>
      <w:footerReference w:type="first" r:id="rId18"/>
      <w:pgSz w:w="11906" w:h="16838" w:code="9"/>
      <w:pgMar w:top="1134" w:right="1134" w:bottom="1134" w:left="1134" w:header="73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8DCCA" w14:textId="77777777" w:rsidR="008D2285" w:rsidRPr="00F168E0" w:rsidRDefault="008D2285" w:rsidP="004314FF">
      <w:r w:rsidRPr="00F168E0">
        <w:separator/>
      </w:r>
    </w:p>
  </w:endnote>
  <w:endnote w:type="continuationSeparator" w:id="0">
    <w:p w14:paraId="29F5BFE8" w14:textId="77777777" w:rsidR="008D2285" w:rsidRPr="00F168E0" w:rsidRDefault="008D2285" w:rsidP="004314FF">
      <w:r w:rsidRPr="00F168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51200" w14:textId="79C81947" w:rsidR="00A405B2" w:rsidRPr="00F168E0" w:rsidRDefault="00000000" w:rsidP="00C8242D">
    <w:pPr>
      <w:pStyle w:val="Pages"/>
      <w:pBdr>
        <w:top w:val="single" w:sz="4" w:space="1" w:color="auto"/>
      </w:pBdr>
      <w:rPr>
        <w:noProof w:val="0"/>
        <w:lang w:val="en-US"/>
      </w:rPr>
    </w:pPr>
    <w:sdt>
      <w:sdtPr>
        <w:rPr>
          <w:noProof w:val="0"/>
          <w:color w:val="000000" w:themeColor="text1"/>
          <w:lang w:val="en-US"/>
        </w:rPr>
        <w:alias w:val="Title"/>
        <w:tag w:val=""/>
        <w:id w:val="-1695145426"/>
        <w:placeholder>
          <w:docPart w:val="77DDB82215B44B09B5B2D6C85E07F44E"/>
        </w:placeholder>
        <w:dataBinding w:prefixMappings="xmlns:ns0='http://purl.org/dc/elements/1.1/' xmlns:ns1='http://schemas.openxmlformats.org/package/2006/metadata/core-properties' " w:xpath="/ns1:coreProperties[1]/ns0:title[1]" w:storeItemID="{6C3C8BC8-F283-45AE-878A-BAB7291924A1}"/>
        <w:text/>
      </w:sdtPr>
      <w:sdtContent>
        <w:r w:rsidR="00C8242D" w:rsidRPr="00F168E0">
          <w:rPr>
            <w:noProof w:val="0"/>
            <w:color w:val="000000" w:themeColor="text1"/>
            <w:lang w:val="en-US"/>
          </w:rPr>
          <w:t>Write the title briefly, clearly, concisely, interesting, and informative in sentence case</w:t>
        </w:r>
      </w:sdtContent>
    </w:sdt>
    <w:r w:rsidR="00DC6AB6" w:rsidRPr="00F168E0">
      <w:rPr>
        <w:noProof w:val="0"/>
        <w:color w:val="000000" w:themeColor="text1"/>
        <w:lang w:val="en-US"/>
      </w:rPr>
      <w:t xml:space="preserve"> </w:t>
    </w:r>
    <w:r w:rsidR="0036252E" w:rsidRPr="00F168E0">
      <w:rPr>
        <w:noProof w:val="0"/>
        <w:color w:val="000000" w:themeColor="text1"/>
        <w:lang w:val="en-US"/>
      </w:rPr>
      <w:t>|</w:t>
    </w:r>
    <w:r w:rsidR="000F64B3" w:rsidRPr="00F168E0">
      <w:rPr>
        <w:noProof w:val="0"/>
        <w:lang w:val="en-US"/>
      </w:rPr>
      <w:t xml:space="preserve"> </w:t>
    </w:r>
    <w:r w:rsidR="00620EE8" w:rsidRPr="00F168E0">
      <w:rPr>
        <w:noProof w:val="0"/>
        <w:lang w:val="en-US"/>
      </w:rPr>
      <w:fldChar w:fldCharType="begin"/>
    </w:r>
    <w:r w:rsidR="00620EE8" w:rsidRPr="00F168E0">
      <w:rPr>
        <w:noProof w:val="0"/>
        <w:lang w:val="en-US"/>
      </w:rPr>
      <w:instrText xml:space="preserve"> PAGE   \* MERGEFORMAT </w:instrText>
    </w:r>
    <w:r w:rsidR="00620EE8" w:rsidRPr="00F168E0">
      <w:rPr>
        <w:noProof w:val="0"/>
        <w:lang w:val="en-US"/>
      </w:rPr>
      <w:fldChar w:fldCharType="separate"/>
    </w:r>
    <w:r w:rsidR="00620EE8" w:rsidRPr="00F168E0">
      <w:rPr>
        <w:noProof w:val="0"/>
        <w:lang w:val="en-US"/>
      </w:rPr>
      <w:t>1</w:t>
    </w:r>
    <w:r w:rsidR="00620EE8" w:rsidRPr="00F168E0">
      <w:rPr>
        <w:noProof w:val="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63120" w14:textId="0CD74ED1" w:rsidR="006B7EE7" w:rsidRPr="00F168E0" w:rsidRDefault="006B7EE7" w:rsidP="006B7EE7">
    <w:pPr>
      <w:pStyle w:val="Volume"/>
      <w:pBdr>
        <w:top w:val="single" w:sz="4" w:space="1" w:color="auto"/>
      </w:pBdr>
      <w:rPr>
        <w:noProof w:val="0"/>
      </w:rPr>
    </w:pPr>
    <w:r w:rsidRPr="00F168E0">
      <w:rPr>
        <w:noProof w:val="0"/>
      </w:rPr>
      <w:t>*Corresponding Author</w:t>
    </w:r>
    <w:r w:rsidR="00A814D0" w:rsidRPr="00F168E0">
      <w:rPr>
        <w:noProof w:val="0"/>
      </w:rPr>
      <w:t xml:space="preserve">: </w:t>
    </w:r>
    <w:r w:rsidR="00C0129F" w:rsidRPr="00F168E0">
      <w:rPr>
        <w:noProof w:val="0"/>
      </w:rPr>
      <w:t>email@email.com</w:t>
    </w:r>
  </w:p>
  <w:p w14:paraId="77324C25" w14:textId="13FEE3D7" w:rsidR="0015608B" w:rsidRPr="00F168E0" w:rsidRDefault="0015608B" w:rsidP="006B7EE7">
    <w:pPr>
      <w:pStyle w:val="Volume"/>
      <w:pBdr>
        <w:top w:val="single" w:sz="4" w:space="1" w:color="auto"/>
      </w:pBdr>
      <w:rPr>
        <w:noProof w:val="0"/>
      </w:rPr>
    </w:pPr>
    <w:r w:rsidRPr="00F168E0">
      <w:rPr>
        <w:noProof w:val="0"/>
      </w:rPr>
      <w:t>https://doi.org/10.32815/jibeka.</w:t>
    </w:r>
    <w:sdt>
      <w:sdtPr>
        <w:rPr>
          <w:noProof w:val="0"/>
        </w:rPr>
        <w:alias w:val="Category"/>
        <w:tag w:val=""/>
        <w:id w:val="1760479563"/>
        <w:placeholder>
          <w:docPart w:val="60CB8A2EEB354F34BE9213254BDA8FDA"/>
        </w:placeholder>
        <w:dataBinding w:prefixMappings="xmlns:ns0='http://purl.org/dc/elements/1.1/' xmlns:ns1='http://schemas.openxmlformats.org/package/2006/metadata/core-properties' " w:xpath="/ns1:coreProperties[1]/ns1:category[1]" w:storeItemID="{6C3C8BC8-F283-45AE-878A-BAB7291924A1}"/>
        <w:text/>
      </w:sdtPr>
      <w:sdtContent>
        <w:r w:rsidRPr="00F168E0">
          <w:rPr>
            <w:noProof w:val="0"/>
          </w:rPr>
          <w:t>vXXiX.XXX</w:t>
        </w:r>
      </w:sdtContent>
    </w:sdt>
    <w:r w:rsidRPr="00F168E0">
      <w:rPr>
        <w:noProof w:val="0"/>
      </w:rPr>
      <w:t xml:space="preserve"> </w:t>
    </w:r>
  </w:p>
  <w:p w14:paraId="3EACE990" w14:textId="3EB2BF62" w:rsidR="006B7EE7" w:rsidRPr="00F168E0" w:rsidRDefault="006B7EE7" w:rsidP="005940AB">
    <w:pPr>
      <w:pStyle w:val="Volume"/>
      <w:rPr>
        <w:noProof w:val="0"/>
      </w:rPr>
    </w:pPr>
    <w:r w:rsidRPr="00F168E0">
      <w:rPr>
        <w:noProof w:val="0"/>
      </w:rPr>
      <w:t xml:space="preserve">© </w:t>
    </w:r>
    <w:sdt>
      <w:sdtPr>
        <w:rPr>
          <w:noProof w:val="0"/>
        </w:rPr>
        <w:alias w:val="Subject"/>
        <w:tag w:val=""/>
        <w:id w:val="832106405"/>
        <w:placeholder>
          <w:docPart w:val="C3563B75287E48FDB8A26B3F2848DCBE"/>
        </w:placeholder>
        <w:dataBinding w:prefixMappings="xmlns:ns0='http://purl.org/dc/elements/1.1/' xmlns:ns1='http://schemas.openxmlformats.org/package/2006/metadata/core-properties' " w:xpath="/ns1:coreProperties[1]/ns0:subject[1]" w:storeItemID="{6C3C8BC8-F283-45AE-878A-BAB7291924A1}"/>
        <w:text/>
      </w:sdtPr>
      <w:sdtContent>
        <w:r w:rsidR="00E86044" w:rsidRPr="00F168E0">
          <w:rPr>
            <w:noProof w:val="0"/>
          </w:rPr>
          <w:t>Year</w:t>
        </w:r>
      </w:sdtContent>
    </w:sdt>
    <w:r w:rsidRPr="00F168E0">
      <w:rPr>
        <w:noProof w:val="0"/>
      </w:rPr>
      <w:t xml:space="preserve"> The Authors. Published by </w:t>
    </w:r>
    <w:proofErr w:type="spellStart"/>
    <w:r w:rsidRPr="00F168E0">
      <w:rPr>
        <w:noProof w:val="0"/>
      </w:rPr>
      <w:t>Institut</w:t>
    </w:r>
    <w:proofErr w:type="spellEnd"/>
    <w:r w:rsidRPr="00F168E0">
      <w:rPr>
        <w:noProof w:val="0"/>
      </w:rPr>
      <w:t xml:space="preserve"> </w:t>
    </w:r>
    <w:proofErr w:type="spellStart"/>
    <w:r w:rsidRPr="00F168E0">
      <w:rPr>
        <w:noProof w:val="0"/>
      </w:rPr>
      <w:t>Teknologi</w:t>
    </w:r>
    <w:proofErr w:type="spellEnd"/>
    <w:r w:rsidRPr="00F168E0">
      <w:rPr>
        <w:noProof w:val="0"/>
      </w:rPr>
      <w:t xml:space="preserve"> dan </w:t>
    </w:r>
    <w:proofErr w:type="spellStart"/>
    <w:r w:rsidRPr="00F168E0">
      <w:rPr>
        <w:noProof w:val="0"/>
      </w:rPr>
      <w:t>Bisnis</w:t>
    </w:r>
    <w:proofErr w:type="spellEnd"/>
    <w:r w:rsidRPr="00F168E0">
      <w:rPr>
        <w:noProof w:val="0"/>
      </w:rPr>
      <w:t xml:space="preserve"> Asia Malang</w:t>
    </w:r>
  </w:p>
  <w:p w14:paraId="25CDDB4F" w14:textId="750A1541" w:rsidR="003073F9" w:rsidRPr="00F168E0" w:rsidRDefault="0015608B" w:rsidP="005940AB">
    <w:pPr>
      <w:pStyle w:val="Volume"/>
      <w:rPr>
        <w:noProof w:val="0"/>
      </w:rPr>
    </w:pPr>
    <w:r w:rsidRPr="00F168E0">
      <w:rPr>
        <w:noProof w:val="0"/>
      </w:rPr>
      <w:t xml:space="preserve">This is an open access article under the </w:t>
    </w:r>
    <w:r w:rsidR="005940AB" w:rsidRPr="00F168E0">
      <w:rPr>
        <w:noProof w:val="0"/>
      </w:rPr>
      <w:t>CC</w:t>
    </w:r>
    <w:r w:rsidR="009704BC" w:rsidRPr="00F168E0">
      <w:rPr>
        <w:noProof w:val="0"/>
      </w:rPr>
      <w:t xml:space="preserve"> </w:t>
    </w:r>
    <w:r w:rsidR="005940AB" w:rsidRPr="00F168E0">
      <w:rPr>
        <w:noProof w:val="0"/>
      </w:rPr>
      <w:t>BY</w:t>
    </w:r>
    <w:r w:rsidR="006B7EE7" w:rsidRPr="00F168E0">
      <w:rPr>
        <w:noProof w:val="0"/>
      </w:rPr>
      <w:t>-</w:t>
    </w:r>
    <w:r w:rsidR="005940AB" w:rsidRPr="00F168E0">
      <w:rPr>
        <w:noProof w:val="0"/>
      </w:rPr>
      <w:t>SA license</w:t>
    </w:r>
    <w:r w:rsidR="009704BC" w:rsidRPr="00F168E0">
      <w:rPr>
        <w:noProof w:val="0"/>
      </w:rPr>
      <w:t xml:space="preserve"> (</w:t>
    </w:r>
    <w:hyperlink r:id="rId1" w:history="1">
      <w:r w:rsidR="009704BC" w:rsidRPr="00F168E0">
        <w:rPr>
          <w:rStyle w:val="Hyperlink"/>
          <w:noProof w:val="0"/>
        </w:rPr>
        <w:t>https://creativecommons.org/licenses/by-sa/4.0/</w:t>
      </w:r>
    </w:hyperlink>
    <w:r w:rsidR="009704BC" w:rsidRPr="00F168E0">
      <w:rPr>
        <w:noProof w:val="0"/>
      </w:rPr>
      <w:t>)</w:t>
    </w:r>
    <w:r w:rsidR="005940AB" w:rsidRPr="00F168E0">
      <w:rPr>
        <w:noProof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B8140" w14:textId="77777777" w:rsidR="008D2285" w:rsidRPr="00F168E0" w:rsidRDefault="008D2285" w:rsidP="004314FF">
      <w:r w:rsidRPr="00F168E0">
        <w:separator/>
      </w:r>
    </w:p>
  </w:footnote>
  <w:footnote w:type="continuationSeparator" w:id="0">
    <w:p w14:paraId="3173CD06" w14:textId="77777777" w:rsidR="008D2285" w:rsidRPr="00F168E0" w:rsidRDefault="008D2285" w:rsidP="004314FF">
      <w:r w:rsidRPr="00F168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8D1B80" w:rsidRPr="00BF01DF" w14:paraId="4EC07670" w14:textId="77777777" w:rsidTr="008C5D1F">
      <w:trPr>
        <w:trHeight w:val="227"/>
      </w:trPr>
      <w:tc>
        <w:tcPr>
          <w:tcW w:w="4819" w:type="dxa"/>
        </w:tcPr>
        <w:p w14:paraId="34FA97BC" w14:textId="77777777" w:rsidR="008D1B80" w:rsidRPr="00F168E0" w:rsidRDefault="008D1B80" w:rsidP="00024781">
          <w:pPr>
            <w:pStyle w:val="HeaderInfo0"/>
          </w:pPr>
          <w:r w:rsidRPr="00F168E0">
            <w:t>Author</w:t>
          </w:r>
        </w:p>
      </w:tc>
      <w:tc>
        <w:tcPr>
          <w:tcW w:w="4820" w:type="dxa"/>
        </w:tcPr>
        <w:p w14:paraId="0C9BC425" w14:textId="47226B05" w:rsidR="008D1B80" w:rsidRPr="00A67AE4" w:rsidRDefault="00C33C79" w:rsidP="00024781">
          <w:pPr>
            <w:pStyle w:val="HeaderInfo0"/>
            <w:rPr>
              <w:lang w:val="fi-FI"/>
            </w:rPr>
          </w:pPr>
          <w:r w:rsidRPr="00A67AE4">
            <w:rPr>
              <w:lang w:val="fi-FI"/>
            </w:rPr>
            <w:t xml:space="preserve">j. ilm. bisnis dan ekon. Asia </w:t>
          </w:r>
          <w:sdt>
            <w:sdtPr>
              <w:rPr>
                <w:lang w:val="fi-FI"/>
              </w:rPr>
              <w:alias w:val="Category"/>
              <w:tag w:val=""/>
              <w:id w:val="-1833830078"/>
              <w:placeholder>
                <w:docPart w:val="E24C10A9DF624233A5F1C0D4D4401FCD"/>
              </w:placeholder>
              <w:dataBinding w:prefixMappings="xmlns:ns0='http://purl.org/dc/elements/1.1/' xmlns:ns1='http://schemas.openxmlformats.org/package/2006/metadata/core-properties' " w:xpath="/ns1:coreProperties[1]/ns1:category[1]" w:storeItemID="{6C3C8BC8-F283-45AE-878A-BAB7291924A1}"/>
              <w:text/>
            </w:sdtPr>
            <w:sdtContent>
              <w:r w:rsidR="008D1B80" w:rsidRPr="00A67AE4">
                <w:rPr>
                  <w:lang w:val="fi-FI"/>
                </w:rPr>
                <w:t>vXXiX.XXX</w:t>
              </w:r>
            </w:sdtContent>
          </w:sdt>
        </w:p>
      </w:tc>
    </w:tr>
  </w:tbl>
  <w:p w14:paraId="18EA6CAE" w14:textId="10CEC1AB" w:rsidR="00E470F8" w:rsidRPr="00A67AE4" w:rsidRDefault="00E470F8" w:rsidP="008D1B80">
    <w:pPr>
      <w:pStyle w:val="Article-info"/>
      <w:rPr>
        <w:lang w:val="fi-F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4D142" w14:textId="03C9FBE2" w:rsidR="00436B05" w:rsidRPr="00F168E0" w:rsidRDefault="0015608B" w:rsidP="007B6C3D">
    <w:pPr>
      <w:pStyle w:val="Volume"/>
      <w:jc w:val="center"/>
      <w:rPr>
        <w:noProof w:val="0"/>
      </w:rPr>
    </w:pPr>
    <w:r w:rsidRPr="00F168E0">
      <w:drawing>
        <wp:anchor distT="0" distB="0" distL="114300" distR="114300" simplePos="0" relativeHeight="251657216" behindDoc="0" locked="0" layoutInCell="1" allowOverlap="1" wp14:anchorId="53E47BD4" wp14:editId="15F0BBD8">
          <wp:simplePos x="0" y="0"/>
          <wp:positionH relativeFrom="column">
            <wp:posOffset>-749300</wp:posOffset>
          </wp:positionH>
          <wp:positionV relativeFrom="paragraph">
            <wp:posOffset>-461010</wp:posOffset>
          </wp:positionV>
          <wp:extent cx="7671435" cy="1161415"/>
          <wp:effectExtent l="0" t="0" r="5715" b="635"/>
          <wp:wrapTopAndBottom/>
          <wp:docPr id="860599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410178" name="Picture 1129410178"/>
                  <pic:cNvPicPr/>
                </pic:nvPicPr>
                <pic:blipFill>
                  <a:blip r:embed="rId1">
                    <a:extLst>
                      <a:ext uri="{28A0092B-C50C-407E-A947-70E740481C1C}">
                        <a14:useLocalDpi xmlns:a14="http://schemas.microsoft.com/office/drawing/2010/main" val="0"/>
                      </a:ext>
                    </a:extLst>
                  </a:blip>
                  <a:stretch>
                    <a:fillRect/>
                  </a:stretch>
                </pic:blipFill>
                <pic:spPr>
                  <a:xfrm>
                    <a:off x="0" y="0"/>
                    <a:ext cx="7671435" cy="1161415"/>
                  </a:xfrm>
                  <a:prstGeom prst="rect">
                    <a:avLst/>
                  </a:prstGeom>
                </pic:spPr>
              </pic:pic>
            </a:graphicData>
          </a:graphic>
          <wp14:sizeRelH relativeFrom="margin">
            <wp14:pctWidth>0</wp14:pctWidth>
          </wp14:sizeRelH>
          <wp14:sizeRelV relativeFrom="margin">
            <wp14:pctHeight>0</wp14:pctHeight>
          </wp14:sizeRelV>
        </wp:anchor>
      </w:drawing>
    </w:r>
    <w:r w:rsidR="00C33C79" w:rsidRPr="00F168E0">
      <w:rPr>
        <w:noProof w:val="0"/>
      </w:rPr>
      <w:t>Volume X No X</w:t>
    </w:r>
    <w:r w:rsidR="00E02762" w:rsidRPr="00F168E0">
      <w:rPr>
        <w:noProof w:val="0"/>
      </w:rPr>
      <w:t xml:space="preserve"> Month </w:t>
    </w:r>
    <w:sdt>
      <w:sdtPr>
        <w:rPr>
          <w:noProof w:val="0"/>
        </w:rPr>
        <w:alias w:val="Subject"/>
        <w:tag w:val=""/>
        <w:id w:val="-10762157"/>
        <w:placeholder>
          <w:docPart w:val="0A77AABD5EE445D88A6298202182D485"/>
        </w:placeholder>
        <w:dataBinding w:prefixMappings="xmlns:ns0='http://purl.org/dc/elements/1.1/' xmlns:ns1='http://schemas.openxmlformats.org/package/2006/metadata/core-properties' " w:xpath="/ns1:coreProperties[1]/ns0:subject[1]" w:storeItemID="{6C3C8BC8-F283-45AE-878A-BAB7291924A1}"/>
        <w:text/>
      </w:sdtPr>
      <w:sdtContent>
        <w:r w:rsidR="00E86044" w:rsidRPr="00F168E0">
          <w:rPr>
            <w:noProof w:val="0"/>
          </w:rPr>
          <w:t>Year</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3F6EC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212AC"/>
    <w:multiLevelType w:val="hybridMultilevel"/>
    <w:tmpl w:val="2726511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F63082A"/>
    <w:multiLevelType w:val="hybridMultilevel"/>
    <w:tmpl w:val="DD2C7AD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1220770C"/>
    <w:multiLevelType w:val="hybridMultilevel"/>
    <w:tmpl w:val="3DAEA522"/>
    <w:lvl w:ilvl="0" w:tplc="86888BA6">
      <w:start w:val="1"/>
      <w:numFmt w:val="decimal"/>
      <w:pStyle w:val="number"/>
      <w:lvlText w:val="%1."/>
      <w:lvlJc w:val="left"/>
      <w:pPr>
        <w:ind w:left="-6456" w:hanging="360"/>
      </w:pPr>
    </w:lvl>
    <w:lvl w:ilvl="1" w:tplc="FFFFFFFF">
      <w:start w:val="1"/>
      <w:numFmt w:val="decimal"/>
      <w:lvlText w:val="%2."/>
      <w:lvlJc w:val="left"/>
      <w:pPr>
        <w:ind w:left="-5736" w:hanging="360"/>
      </w:pPr>
      <w:rPr>
        <w:rFonts w:ascii="Calibri" w:hAnsi="Calibri" w:cstheme="majorBidi" w:hint="default"/>
        <w:b/>
        <w:i w:val="0"/>
        <w:sz w:val="22"/>
      </w:rPr>
    </w:lvl>
    <w:lvl w:ilvl="2" w:tplc="FFFFFFFF">
      <w:start w:val="1"/>
      <w:numFmt w:val="lowerRoman"/>
      <w:lvlText w:val="%3."/>
      <w:lvlJc w:val="right"/>
      <w:pPr>
        <w:ind w:left="-5016" w:hanging="180"/>
      </w:pPr>
    </w:lvl>
    <w:lvl w:ilvl="3" w:tplc="FFFFFFFF" w:tentative="1">
      <w:start w:val="1"/>
      <w:numFmt w:val="decimal"/>
      <w:lvlText w:val="%4."/>
      <w:lvlJc w:val="left"/>
      <w:pPr>
        <w:ind w:left="-4296" w:hanging="360"/>
      </w:pPr>
    </w:lvl>
    <w:lvl w:ilvl="4" w:tplc="FFFFFFFF" w:tentative="1">
      <w:start w:val="1"/>
      <w:numFmt w:val="lowerLetter"/>
      <w:lvlText w:val="%5."/>
      <w:lvlJc w:val="left"/>
      <w:pPr>
        <w:ind w:left="-3576" w:hanging="360"/>
      </w:pPr>
    </w:lvl>
    <w:lvl w:ilvl="5" w:tplc="FFFFFFFF" w:tentative="1">
      <w:start w:val="1"/>
      <w:numFmt w:val="lowerRoman"/>
      <w:lvlText w:val="%6."/>
      <w:lvlJc w:val="right"/>
      <w:pPr>
        <w:ind w:left="-2856" w:hanging="180"/>
      </w:pPr>
    </w:lvl>
    <w:lvl w:ilvl="6" w:tplc="FFFFFFFF" w:tentative="1">
      <w:start w:val="1"/>
      <w:numFmt w:val="decimal"/>
      <w:lvlText w:val="%7."/>
      <w:lvlJc w:val="left"/>
      <w:pPr>
        <w:ind w:left="-2136" w:hanging="360"/>
      </w:pPr>
    </w:lvl>
    <w:lvl w:ilvl="7" w:tplc="FFFFFFFF" w:tentative="1">
      <w:start w:val="1"/>
      <w:numFmt w:val="lowerLetter"/>
      <w:lvlText w:val="%8."/>
      <w:lvlJc w:val="left"/>
      <w:pPr>
        <w:ind w:left="-1416" w:hanging="360"/>
      </w:pPr>
    </w:lvl>
    <w:lvl w:ilvl="8" w:tplc="FFFFFFFF" w:tentative="1">
      <w:start w:val="1"/>
      <w:numFmt w:val="lowerRoman"/>
      <w:lvlText w:val="%9."/>
      <w:lvlJc w:val="right"/>
      <w:pPr>
        <w:ind w:left="-696" w:hanging="180"/>
      </w:pPr>
    </w:lvl>
  </w:abstractNum>
  <w:abstractNum w:abstractNumId="4" w15:restartNumberingAfterBreak="0">
    <w:nsid w:val="15F10640"/>
    <w:multiLevelType w:val="hybridMultilevel"/>
    <w:tmpl w:val="E3C6C7E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4F9548D9"/>
    <w:multiLevelType w:val="hybridMultilevel"/>
    <w:tmpl w:val="E3B404C8"/>
    <w:lvl w:ilvl="0" w:tplc="FFFFFFFF">
      <w:start w:val="1"/>
      <w:numFmt w:val="upperLetter"/>
      <w:lvlText w:val="%1."/>
      <w:lvlJc w:val="left"/>
      <w:pPr>
        <w:ind w:left="360" w:hanging="360"/>
      </w:pPr>
      <w:rPr>
        <w:rFonts w:hint="default"/>
      </w:rPr>
    </w:lvl>
    <w:lvl w:ilvl="1" w:tplc="0B2862A8">
      <w:start w:val="1"/>
      <w:numFmt w:val="decimal"/>
      <w:lvlText w:val="%2."/>
      <w:lvlJc w:val="left"/>
      <w:pPr>
        <w:ind w:left="1080" w:hanging="360"/>
      </w:pPr>
      <w:rPr>
        <w:rFonts w:ascii="Calibri" w:hAnsi="Calibri" w:cstheme="majorBidi" w:hint="default"/>
        <w:b/>
        <w:i w:val="0"/>
        <w:sz w:val="22"/>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65971E1F"/>
    <w:multiLevelType w:val="multilevel"/>
    <w:tmpl w:val="9F9487BC"/>
    <w:lvl w:ilvl="0">
      <w:start w:val="1"/>
      <w:numFmt w:val="decimal"/>
      <w:pStyle w:val="Heading1"/>
      <w:lvlText w:val="%1."/>
      <w:lvlJc w:val="left"/>
      <w:pPr>
        <w:ind w:left="340" w:hanging="340"/>
      </w:pPr>
      <w:rPr>
        <w:rFonts w:hint="default"/>
      </w:rPr>
    </w:lvl>
    <w:lvl w:ilvl="1">
      <w:start w:val="1"/>
      <w:numFmt w:val="decimal"/>
      <w:pStyle w:val="Heading2"/>
      <w:isLgl/>
      <w:lvlText w:val="%1.%2."/>
      <w:lvlJc w:val="left"/>
      <w:pPr>
        <w:ind w:left="567" w:hanging="567"/>
      </w:pPr>
      <w:rPr>
        <w:rFonts w:hint="default"/>
      </w:rPr>
    </w:lvl>
    <w:lvl w:ilvl="2">
      <w:start w:val="1"/>
      <w:numFmt w:val="decimal"/>
      <w:pStyle w:val="Heading3"/>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6CD2029B"/>
    <w:multiLevelType w:val="hybridMultilevel"/>
    <w:tmpl w:val="19D68710"/>
    <w:lvl w:ilvl="0" w:tplc="0421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D2331F1"/>
    <w:multiLevelType w:val="hybridMultilevel"/>
    <w:tmpl w:val="58F2CF5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72754D54"/>
    <w:multiLevelType w:val="hybridMultilevel"/>
    <w:tmpl w:val="558409A6"/>
    <w:lvl w:ilvl="0" w:tplc="9F74C150">
      <w:start w:val="1"/>
      <w:numFmt w:val="bullet"/>
      <w:pStyle w:val="ListParagraph"/>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74F06EDF"/>
    <w:multiLevelType w:val="hybridMultilevel"/>
    <w:tmpl w:val="3B689600"/>
    <w:lvl w:ilvl="0" w:tplc="04210015">
      <w:start w:val="1"/>
      <w:numFmt w:val="upperLetter"/>
      <w:lvlText w:val="%1."/>
      <w:lvlJc w:val="left"/>
      <w:pPr>
        <w:ind w:left="720" w:hanging="360"/>
      </w:pPr>
      <w:rPr>
        <w:rFonts w:hint="default"/>
      </w:rPr>
    </w:lvl>
    <w:lvl w:ilvl="1" w:tplc="1B6A34BC">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A49049C"/>
    <w:multiLevelType w:val="hybridMultilevel"/>
    <w:tmpl w:val="EBFEECFC"/>
    <w:lvl w:ilvl="0" w:tplc="0421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C2613C4"/>
    <w:multiLevelType w:val="hybridMultilevel"/>
    <w:tmpl w:val="1DEEA712"/>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num w:numId="1" w16cid:durableId="1849831487">
    <w:abstractNumId w:val="10"/>
  </w:num>
  <w:num w:numId="2" w16cid:durableId="494952113">
    <w:abstractNumId w:val="1"/>
  </w:num>
  <w:num w:numId="3" w16cid:durableId="1325010697">
    <w:abstractNumId w:val="8"/>
  </w:num>
  <w:num w:numId="4" w16cid:durableId="1386954025">
    <w:abstractNumId w:val="2"/>
  </w:num>
  <w:num w:numId="5" w16cid:durableId="1310017760">
    <w:abstractNumId w:val="12"/>
  </w:num>
  <w:num w:numId="6" w16cid:durableId="333536732">
    <w:abstractNumId w:val="4"/>
  </w:num>
  <w:num w:numId="7" w16cid:durableId="330717596">
    <w:abstractNumId w:val="7"/>
  </w:num>
  <w:num w:numId="8" w16cid:durableId="756747694">
    <w:abstractNumId w:val="9"/>
  </w:num>
  <w:num w:numId="9" w16cid:durableId="1720935526">
    <w:abstractNumId w:val="5"/>
  </w:num>
  <w:num w:numId="10" w16cid:durableId="1345396194">
    <w:abstractNumId w:val="3"/>
  </w:num>
  <w:num w:numId="11" w16cid:durableId="142622960">
    <w:abstractNumId w:val="11"/>
  </w:num>
  <w:num w:numId="12" w16cid:durableId="1392997877">
    <w:abstractNumId w:val="0"/>
  </w:num>
  <w:num w:numId="13" w16cid:durableId="18694425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485"/>
    <w:rsid w:val="000008E4"/>
    <w:rsid w:val="00005A9D"/>
    <w:rsid w:val="00024781"/>
    <w:rsid w:val="00026449"/>
    <w:rsid w:val="00032862"/>
    <w:rsid w:val="00040481"/>
    <w:rsid w:val="00043EFF"/>
    <w:rsid w:val="00044E0B"/>
    <w:rsid w:val="000472E2"/>
    <w:rsid w:val="00052427"/>
    <w:rsid w:val="00052E3A"/>
    <w:rsid w:val="00055390"/>
    <w:rsid w:val="00055696"/>
    <w:rsid w:val="00060468"/>
    <w:rsid w:val="00065C5A"/>
    <w:rsid w:val="00071C03"/>
    <w:rsid w:val="00074151"/>
    <w:rsid w:val="000A0A57"/>
    <w:rsid w:val="000A5024"/>
    <w:rsid w:val="000B5FA9"/>
    <w:rsid w:val="000D0E54"/>
    <w:rsid w:val="000D2F85"/>
    <w:rsid w:val="000E5DB6"/>
    <w:rsid w:val="000F5477"/>
    <w:rsid w:val="000F64B3"/>
    <w:rsid w:val="000F6E84"/>
    <w:rsid w:val="00101BA8"/>
    <w:rsid w:val="00102CD9"/>
    <w:rsid w:val="001044B8"/>
    <w:rsid w:val="00113C1C"/>
    <w:rsid w:val="00127617"/>
    <w:rsid w:val="00137C19"/>
    <w:rsid w:val="00140B14"/>
    <w:rsid w:val="001470E2"/>
    <w:rsid w:val="001475E6"/>
    <w:rsid w:val="00153052"/>
    <w:rsid w:val="00155CB0"/>
    <w:rsid w:val="0015608B"/>
    <w:rsid w:val="00171C6F"/>
    <w:rsid w:val="00173D4C"/>
    <w:rsid w:val="0017714C"/>
    <w:rsid w:val="001835F8"/>
    <w:rsid w:val="001850E2"/>
    <w:rsid w:val="00190054"/>
    <w:rsid w:val="00192B77"/>
    <w:rsid w:val="001B51DE"/>
    <w:rsid w:val="001B6F9D"/>
    <w:rsid w:val="001C5451"/>
    <w:rsid w:val="001C58B8"/>
    <w:rsid w:val="001C72B7"/>
    <w:rsid w:val="001C7D0C"/>
    <w:rsid w:val="001F0E4C"/>
    <w:rsid w:val="001F41EA"/>
    <w:rsid w:val="001F5DDD"/>
    <w:rsid w:val="00206B7E"/>
    <w:rsid w:val="00210363"/>
    <w:rsid w:val="0022186F"/>
    <w:rsid w:val="002260B9"/>
    <w:rsid w:val="00227A02"/>
    <w:rsid w:val="00232BA9"/>
    <w:rsid w:val="00243677"/>
    <w:rsid w:val="0024628A"/>
    <w:rsid w:val="002472B2"/>
    <w:rsid w:val="00254693"/>
    <w:rsid w:val="00257748"/>
    <w:rsid w:val="00264B7E"/>
    <w:rsid w:val="00264C61"/>
    <w:rsid w:val="002717AC"/>
    <w:rsid w:val="00272779"/>
    <w:rsid w:val="00272B38"/>
    <w:rsid w:val="00295F37"/>
    <w:rsid w:val="002A22C5"/>
    <w:rsid w:val="002A2A70"/>
    <w:rsid w:val="002A35EA"/>
    <w:rsid w:val="002A3D5B"/>
    <w:rsid w:val="002A42E3"/>
    <w:rsid w:val="002A604A"/>
    <w:rsid w:val="002B650F"/>
    <w:rsid w:val="002D49E3"/>
    <w:rsid w:val="002E1733"/>
    <w:rsid w:val="002E3456"/>
    <w:rsid w:val="002F1590"/>
    <w:rsid w:val="003000DB"/>
    <w:rsid w:val="00300240"/>
    <w:rsid w:val="003008D3"/>
    <w:rsid w:val="00301BAB"/>
    <w:rsid w:val="0030425E"/>
    <w:rsid w:val="003046D6"/>
    <w:rsid w:val="003073F9"/>
    <w:rsid w:val="00320E8E"/>
    <w:rsid w:val="00326273"/>
    <w:rsid w:val="00330B20"/>
    <w:rsid w:val="003410F7"/>
    <w:rsid w:val="00343080"/>
    <w:rsid w:val="00343730"/>
    <w:rsid w:val="00347FF8"/>
    <w:rsid w:val="0035015D"/>
    <w:rsid w:val="0036252E"/>
    <w:rsid w:val="0036694E"/>
    <w:rsid w:val="00375DCF"/>
    <w:rsid w:val="0037734C"/>
    <w:rsid w:val="00377FDF"/>
    <w:rsid w:val="00383A0A"/>
    <w:rsid w:val="0039252B"/>
    <w:rsid w:val="0039743E"/>
    <w:rsid w:val="00397748"/>
    <w:rsid w:val="003A7AB4"/>
    <w:rsid w:val="003B0B6D"/>
    <w:rsid w:val="003C5C86"/>
    <w:rsid w:val="003F688F"/>
    <w:rsid w:val="00411F43"/>
    <w:rsid w:val="00412D48"/>
    <w:rsid w:val="00414271"/>
    <w:rsid w:val="00422BF5"/>
    <w:rsid w:val="00426B9D"/>
    <w:rsid w:val="004314FF"/>
    <w:rsid w:val="00436B05"/>
    <w:rsid w:val="00462896"/>
    <w:rsid w:val="00467469"/>
    <w:rsid w:val="00484719"/>
    <w:rsid w:val="004B43EC"/>
    <w:rsid w:val="004B6087"/>
    <w:rsid w:val="004C0B76"/>
    <w:rsid w:val="004C0DF8"/>
    <w:rsid w:val="004D055D"/>
    <w:rsid w:val="004F1641"/>
    <w:rsid w:val="004F4B18"/>
    <w:rsid w:val="004F620A"/>
    <w:rsid w:val="005002E5"/>
    <w:rsid w:val="00507702"/>
    <w:rsid w:val="00513D1C"/>
    <w:rsid w:val="00521B88"/>
    <w:rsid w:val="0053041A"/>
    <w:rsid w:val="005331C0"/>
    <w:rsid w:val="005424C8"/>
    <w:rsid w:val="0055769F"/>
    <w:rsid w:val="005659E3"/>
    <w:rsid w:val="005809FF"/>
    <w:rsid w:val="005839B7"/>
    <w:rsid w:val="0058481C"/>
    <w:rsid w:val="00590E09"/>
    <w:rsid w:val="00591AE6"/>
    <w:rsid w:val="005940AB"/>
    <w:rsid w:val="005A4ABF"/>
    <w:rsid w:val="005C1FE6"/>
    <w:rsid w:val="005D212A"/>
    <w:rsid w:val="005E2589"/>
    <w:rsid w:val="005E6CFD"/>
    <w:rsid w:val="005F752D"/>
    <w:rsid w:val="006029F5"/>
    <w:rsid w:val="00620EE8"/>
    <w:rsid w:val="00621C8C"/>
    <w:rsid w:val="006271BF"/>
    <w:rsid w:val="00630C55"/>
    <w:rsid w:val="0063379B"/>
    <w:rsid w:val="00637F1E"/>
    <w:rsid w:val="0064147B"/>
    <w:rsid w:val="00647665"/>
    <w:rsid w:val="00652909"/>
    <w:rsid w:val="0066191B"/>
    <w:rsid w:val="00661B3A"/>
    <w:rsid w:val="00663583"/>
    <w:rsid w:val="0066374F"/>
    <w:rsid w:val="0066503D"/>
    <w:rsid w:val="00677B79"/>
    <w:rsid w:val="00685D0C"/>
    <w:rsid w:val="0069121B"/>
    <w:rsid w:val="00695435"/>
    <w:rsid w:val="00696EB8"/>
    <w:rsid w:val="006A1CCD"/>
    <w:rsid w:val="006A1FA8"/>
    <w:rsid w:val="006A215F"/>
    <w:rsid w:val="006A26D3"/>
    <w:rsid w:val="006A5C6D"/>
    <w:rsid w:val="006B1A09"/>
    <w:rsid w:val="006B26BA"/>
    <w:rsid w:val="006B3B27"/>
    <w:rsid w:val="006B7EE7"/>
    <w:rsid w:val="006C3E79"/>
    <w:rsid w:val="006D349E"/>
    <w:rsid w:val="006D44F9"/>
    <w:rsid w:val="006E2917"/>
    <w:rsid w:val="007103A8"/>
    <w:rsid w:val="0071404F"/>
    <w:rsid w:val="00714B13"/>
    <w:rsid w:val="007215F0"/>
    <w:rsid w:val="00736EFA"/>
    <w:rsid w:val="00740703"/>
    <w:rsid w:val="00742F9E"/>
    <w:rsid w:val="00744467"/>
    <w:rsid w:val="007465C7"/>
    <w:rsid w:val="00751578"/>
    <w:rsid w:val="00753257"/>
    <w:rsid w:val="00753647"/>
    <w:rsid w:val="00753F95"/>
    <w:rsid w:val="00760855"/>
    <w:rsid w:val="0076676C"/>
    <w:rsid w:val="00776EB1"/>
    <w:rsid w:val="00794235"/>
    <w:rsid w:val="007B6C3D"/>
    <w:rsid w:val="007C41F3"/>
    <w:rsid w:val="007D542B"/>
    <w:rsid w:val="007F47FF"/>
    <w:rsid w:val="008014E1"/>
    <w:rsid w:val="0080163D"/>
    <w:rsid w:val="00810362"/>
    <w:rsid w:val="00816FDF"/>
    <w:rsid w:val="008227B7"/>
    <w:rsid w:val="008264BC"/>
    <w:rsid w:val="00832EA9"/>
    <w:rsid w:val="00834EB2"/>
    <w:rsid w:val="00851374"/>
    <w:rsid w:val="008745C6"/>
    <w:rsid w:val="00875FF6"/>
    <w:rsid w:val="00876CA6"/>
    <w:rsid w:val="00882838"/>
    <w:rsid w:val="00890306"/>
    <w:rsid w:val="00892552"/>
    <w:rsid w:val="008B40EC"/>
    <w:rsid w:val="008D1B80"/>
    <w:rsid w:val="008D1C74"/>
    <w:rsid w:val="008D2285"/>
    <w:rsid w:val="008D5D2D"/>
    <w:rsid w:val="008E3055"/>
    <w:rsid w:val="008E5A78"/>
    <w:rsid w:val="008F359E"/>
    <w:rsid w:val="008F54EA"/>
    <w:rsid w:val="00907414"/>
    <w:rsid w:val="00912F5D"/>
    <w:rsid w:val="00915498"/>
    <w:rsid w:val="00916782"/>
    <w:rsid w:val="009239A6"/>
    <w:rsid w:val="0092535E"/>
    <w:rsid w:val="009263F9"/>
    <w:rsid w:val="00947621"/>
    <w:rsid w:val="00947D20"/>
    <w:rsid w:val="00955B64"/>
    <w:rsid w:val="00955D22"/>
    <w:rsid w:val="00957611"/>
    <w:rsid w:val="009704BC"/>
    <w:rsid w:val="00991422"/>
    <w:rsid w:val="00996270"/>
    <w:rsid w:val="0099681B"/>
    <w:rsid w:val="009B26E6"/>
    <w:rsid w:val="009B408D"/>
    <w:rsid w:val="009C14E7"/>
    <w:rsid w:val="009C31DD"/>
    <w:rsid w:val="009C3D90"/>
    <w:rsid w:val="009C56A2"/>
    <w:rsid w:val="009D1D32"/>
    <w:rsid w:val="009E3518"/>
    <w:rsid w:val="009F6445"/>
    <w:rsid w:val="00A0191B"/>
    <w:rsid w:val="00A07316"/>
    <w:rsid w:val="00A1243C"/>
    <w:rsid w:val="00A2336C"/>
    <w:rsid w:val="00A240B1"/>
    <w:rsid w:val="00A32967"/>
    <w:rsid w:val="00A32B64"/>
    <w:rsid w:val="00A405B2"/>
    <w:rsid w:val="00A451A7"/>
    <w:rsid w:val="00A626DD"/>
    <w:rsid w:val="00A655EC"/>
    <w:rsid w:val="00A67AE4"/>
    <w:rsid w:val="00A709E0"/>
    <w:rsid w:val="00A802BF"/>
    <w:rsid w:val="00A814D0"/>
    <w:rsid w:val="00A844E4"/>
    <w:rsid w:val="00AA6CF4"/>
    <w:rsid w:val="00AD25A9"/>
    <w:rsid w:val="00AE1D57"/>
    <w:rsid w:val="00AF4150"/>
    <w:rsid w:val="00B01A6D"/>
    <w:rsid w:val="00B05597"/>
    <w:rsid w:val="00B06005"/>
    <w:rsid w:val="00B06289"/>
    <w:rsid w:val="00B11628"/>
    <w:rsid w:val="00B12C8A"/>
    <w:rsid w:val="00B21485"/>
    <w:rsid w:val="00B247D6"/>
    <w:rsid w:val="00B25977"/>
    <w:rsid w:val="00B31F8E"/>
    <w:rsid w:val="00B34D1E"/>
    <w:rsid w:val="00B41157"/>
    <w:rsid w:val="00B520A4"/>
    <w:rsid w:val="00B60C90"/>
    <w:rsid w:val="00B64899"/>
    <w:rsid w:val="00B703D1"/>
    <w:rsid w:val="00B800DC"/>
    <w:rsid w:val="00B802F7"/>
    <w:rsid w:val="00B85F2E"/>
    <w:rsid w:val="00B8640A"/>
    <w:rsid w:val="00B95116"/>
    <w:rsid w:val="00B957E4"/>
    <w:rsid w:val="00BA5CFB"/>
    <w:rsid w:val="00BC1D85"/>
    <w:rsid w:val="00BD0CDE"/>
    <w:rsid w:val="00BE050B"/>
    <w:rsid w:val="00BE14D4"/>
    <w:rsid w:val="00BE32DB"/>
    <w:rsid w:val="00BF01DF"/>
    <w:rsid w:val="00BF4AAB"/>
    <w:rsid w:val="00BF6C05"/>
    <w:rsid w:val="00C0129F"/>
    <w:rsid w:val="00C161D5"/>
    <w:rsid w:val="00C33C79"/>
    <w:rsid w:val="00C33D67"/>
    <w:rsid w:val="00C352E1"/>
    <w:rsid w:val="00C37D5F"/>
    <w:rsid w:val="00C427E8"/>
    <w:rsid w:val="00C4425F"/>
    <w:rsid w:val="00C62C52"/>
    <w:rsid w:val="00C62EE2"/>
    <w:rsid w:val="00C8242D"/>
    <w:rsid w:val="00C91EFE"/>
    <w:rsid w:val="00C947B7"/>
    <w:rsid w:val="00CA14FA"/>
    <w:rsid w:val="00CA5528"/>
    <w:rsid w:val="00CA5605"/>
    <w:rsid w:val="00CB3CC6"/>
    <w:rsid w:val="00CE1FC8"/>
    <w:rsid w:val="00D060BB"/>
    <w:rsid w:val="00D139A1"/>
    <w:rsid w:val="00D1681A"/>
    <w:rsid w:val="00D245FA"/>
    <w:rsid w:val="00D257BE"/>
    <w:rsid w:val="00D31616"/>
    <w:rsid w:val="00D316D6"/>
    <w:rsid w:val="00D458DC"/>
    <w:rsid w:val="00D5488C"/>
    <w:rsid w:val="00D601DF"/>
    <w:rsid w:val="00D65D0D"/>
    <w:rsid w:val="00D813C7"/>
    <w:rsid w:val="00D96490"/>
    <w:rsid w:val="00D97BE6"/>
    <w:rsid w:val="00DB7780"/>
    <w:rsid w:val="00DC6AB6"/>
    <w:rsid w:val="00DD1CDB"/>
    <w:rsid w:val="00DD46E8"/>
    <w:rsid w:val="00DD55AE"/>
    <w:rsid w:val="00DD692D"/>
    <w:rsid w:val="00DE6124"/>
    <w:rsid w:val="00E02762"/>
    <w:rsid w:val="00E057BB"/>
    <w:rsid w:val="00E167E3"/>
    <w:rsid w:val="00E1761F"/>
    <w:rsid w:val="00E3237B"/>
    <w:rsid w:val="00E35C2E"/>
    <w:rsid w:val="00E365F7"/>
    <w:rsid w:val="00E37A97"/>
    <w:rsid w:val="00E4189C"/>
    <w:rsid w:val="00E42CFC"/>
    <w:rsid w:val="00E44A7A"/>
    <w:rsid w:val="00E461AA"/>
    <w:rsid w:val="00E470F8"/>
    <w:rsid w:val="00E47A78"/>
    <w:rsid w:val="00E565A0"/>
    <w:rsid w:val="00E63CB2"/>
    <w:rsid w:val="00E6671C"/>
    <w:rsid w:val="00E67B8B"/>
    <w:rsid w:val="00E715DA"/>
    <w:rsid w:val="00E75D98"/>
    <w:rsid w:val="00E81751"/>
    <w:rsid w:val="00E817F9"/>
    <w:rsid w:val="00E86044"/>
    <w:rsid w:val="00EA3D9F"/>
    <w:rsid w:val="00EA527A"/>
    <w:rsid w:val="00EB1F40"/>
    <w:rsid w:val="00EB75D0"/>
    <w:rsid w:val="00EE00B9"/>
    <w:rsid w:val="00EE7071"/>
    <w:rsid w:val="00EF3DE9"/>
    <w:rsid w:val="00EF684D"/>
    <w:rsid w:val="00EF730F"/>
    <w:rsid w:val="00F03596"/>
    <w:rsid w:val="00F15A32"/>
    <w:rsid w:val="00F16654"/>
    <w:rsid w:val="00F168E0"/>
    <w:rsid w:val="00F30241"/>
    <w:rsid w:val="00F35A35"/>
    <w:rsid w:val="00F416CC"/>
    <w:rsid w:val="00F4375D"/>
    <w:rsid w:val="00F61E39"/>
    <w:rsid w:val="00F64EC2"/>
    <w:rsid w:val="00F87E0B"/>
    <w:rsid w:val="00FA0161"/>
    <w:rsid w:val="00FA3761"/>
    <w:rsid w:val="00FA7082"/>
    <w:rsid w:val="00FC0359"/>
    <w:rsid w:val="00FD14AA"/>
    <w:rsid w:val="00FD273F"/>
    <w:rsid w:val="00FD623B"/>
    <w:rsid w:val="00FD764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AA9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855"/>
    <w:pPr>
      <w:spacing w:before="240" w:after="240" w:line="240" w:lineRule="auto"/>
      <w:jc w:val="both"/>
    </w:pPr>
    <w:rPr>
      <w:rFonts w:ascii="Cambria" w:hAnsi="Cambria" w:cs="Times New Roman"/>
      <w:lang w:val="en-US"/>
    </w:rPr>
  </w:style>
  <w:style w:type="paragraph" w:styleId="Heading1">
    <w:name w:val="heading 1"/>
    <w:basedOn w:val="Normal"/>
    <w:next w:val="Normal"/>
    <w:link w:val="Heading1Char"/>
    <w:uiPriority w:val="9"/>
    <w:qFormat/>
    <w:rsid w:val="00B05597"/>
    <w:pPr>
      <w:keepNext/>
      <w:numPr>
        <w:numId w:val="13"/>
      </w:numPr>
      <w:tabs>
        <w:tab w:val="left" w:pos="5440"/>
      </w:tabs>
      <w:outlineLvl w:val="0"/>
    </w:pPr>
    <w:rPr>
      <w:b/>
      <w:bCs/>
      <w:color w:val="000000" w:themeColor="text1"/>
    </w:rPr>
  </w:style>
  <w:style w:type="paragraph" w:styleId="Heading2">
    <w:name w:val="heading 2"/>
    <w:next w:val="Normal"/>
    <w:link w:val="Heading2Char"/>
    <w:uiPriority w:val="9"/>
    <w:unhideWhenUsed/>
    <w:qFormat/>
    <w:rsid w:val="00CB3CC6"/>
    <w:pPr>
      <w:keepNext/>
      <w:numPr>
        <w:ilvl w:val="1"/>
        <w:numId w:val="13"/>
      </w:numPr>
      <w:spacing w:before="240" w:after="240"/>
      <w:outlineLvl w:val="1"/>
    </w:pPr>
    <w:rPr>
      <w:rFonts w:ascii="Cambria" w:hAnsi="Cambria" w:cs="Times New Roman"/>
      <w:i/>
      <w:iCs/>
      <w:lang w:val="en-US"/>
    </w:rPr>
  </w:style>
  <w:style w:type="paragraph" w:styleId="Heading3">
    <w:name w:val="heading 3"/>
    <w:next w:val="Normal"/>
    <w:link w:val="Heading3Char"/>
    <w:uiPriority w:val="9"/>
    <w:unhideWhenUsed/>
    <w:qFormat/>
    <w:rsid w:val="008D1B80"/>
    <w:pPr>
      <w:numPr>
        <w:ilvl w:val="2"/>
        <w:numId w:val="13"/>
      </w:numPr>
      <w:outlineLvl w:val="2"/>
    </w:pPr>
    <w:rPr>
      <w:rFonts w:ascii="Cambria" w:hAnsi="Cambria" w:cs="Times New Roman"/>
      <w:i/>
      <w:iCs/>
      <w:lang w:val="en-US"/>
    </w:rPr>
  </w:style>
  <w:style w:type="paragraph" w:styleId="Heading4">
    <w:name w:val="heading 4"/>
    <w:basedOn w:val="Normal"/>
    <w:next w:val="Normal"/>
    <w:link w:val="Heading4Char"/>
    <w:uiPriority w:val="9"/>
    <w:semiHidden/>
    <w:unhideWhenUsed/>
    <w:rsid w:val="00EF684D"/>
    <w:pPr>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684D"/>
    <w:pPr>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684D"/>
    <w:pPr>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684D"/>
    <w:pPr>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684D"/>
    <w:pPr>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684D"/>
    <w:pPr>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597"/>
    <w:rPr>
      <w:rFonts w:ascii="Cambria" w:hAnsi="Cambria" w:cs="Times New Roman"/>
      <w:b/>
      <w:bCs/>
      <w:color w:val="000000" w:themeColor="text1"/>
      <w:lang w:val="en-US"/>
    </w:rPr>
  </w:style>
  <w:style w:type="character" w:customStyle="1" w:styleId="Heading2Char">
    <w:name w:val="Heading 2 Char"/>
    <w:basedOn w:val="DefaultParagraphFont"/>
    <w:link w:val="Heading2"/>
    <w:uiPriority w:val="9"/>
    <w:rsid w:val="00CB3CC6"/>
    <w:rPr>
      <w:rFonts w:ascii="Cambria" w:hAnsi="Cambria" w:cs="Times New Roman"/>
      <w:i/>
      <w:iCs/>
      <w:lang w:val="en-US"/>
    </w:rPr>
  </w:style>
  <w:style w:type="character" w:customStyle="1" w:styleId="Heading3Char">
    <w:name w:val="Heading 3 Char"/>
    <w:basedOn w:val="DefaultParagraphFont"/>
    <w:link w:val="Heading3"/>
    <w:uiPriority w:val="9"/>
    <w:rsid w:val="008D1B80"/>
    <w:rPr>
      <w:rFonts w:ascii="Cambria" w:hAnsi="Cambria" w:cs="Times New Roman"/>
      <w:i/>
      <w:iCs/>
      <w:lang w:val="en-US"/>
    </w:rPr>
  </w:style>
  <w:style w:type="character" w:customStyle="1" w:styleId="Heading4Char">
    <w:name w:val="Heading 4 Char"/>
    <w:basedOn w:val="DefaultParagraphFont"/>
    <w:link w:val="Heading4"/>
    <w:uiPriority w:val="9"/>
    <w:semiHidden/>
    <w:rsid w:val="00EF68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68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68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68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68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684D"/>
    <w:rPr>
      <w:rFonts w:eastAsiaTheme="majorEastAsia" w:cstheme="majorBidi"/>
      <w:color w:val="272727" w:themeColor="text1" w:themeTint="D8"/>
    </w:rPr>
  </w:style>
  <w:style w:type="paragraph" w:styleId="Title">
    <w:name w:val="Title"/>
    <w:next w:val="Subtitle"/>
    <w:link w:val="TitleChar"/>
    <w:autoRedefine/>
    <w:uiPriority w:val="10"/>
    <w:qFormat/>
    <w:rsid w:val="009704BC"/>
    <w:pPr>
      <w:spacing w:before="240" w:after="0" w:line="240" w:lineRule="auto"/>
    </w:pPr>
    <w:rPr>
      <w:rFonts w:ascii="Cambria" w:hAnsi="Cambria" w:cs="Times New Roman"/>
      <w:b/>
      <w:bCs/>
      <w:sz w:val="32"/>
      <w:szCs w:val="32"/>
      <w:lang w:val="en-US"/>
    </w:rPr>
  </w:style>
  <w:style w:type="character" w:customStyle="1" w:styleId="TitleChar">
    <w:name w:val="Title Char"/>
    <w:basedOn w:val="DefaultParagraphFont"/>
    <w:link w:val="Title"/>
    <w:uiPriority w:val="10"/>
    <w:rsid w:val="009704BC"/>
    <w:rPr>
      <w:rFonts w:ascii="Cambria" w:hAnsi="Cambria" w:cs="Times New Roman"/>
      <w:b/>
      <w:bCs/>
      <w:sz w:val="32"/>
      <w:szCs w:val="32"/>
      <w:lang w:val="en-US"/>
    </w:rPr>
  </w:style>
  <w:style w:type="paragraph" w:styleId="Subtitle">
    <w:name w:val="Subtitle"/>
    <w:next w:val="Author"/>
    <w:link w:val="SubtitleChar"/>
    <w:uiPriority w:val="11"/>
    <w:qFormat/>
    <w:rsid w:val="00C33D67"/>
    <w:pPr>
      <w:spacing w:after="0"/>
    </w:pPr>
    <w:rPr>
      <w:rFonts w:ascii="Cambria" w:hAnsi="Cambria" w:cs="Times New Roman"/>
      <w:b/>
      <w:bCs/>
      <w:lang w:val="en-US"/>
    </w:rPr>
  </w:style>
  <w:style w:type="character" w:customStyle="1" w:styleId="SubtitleChar">
    <w:name w:val="Subtitle Char"/>
    <w:basedOn w:val="DefaultParagraphFont"/>
    <w:link w:val="Subtitle"/>
    <w:uiPriority w:val="11"/>
    <w:rsid w:val="00C33D67"/>
    <w:rPr>
      <w:rFonts w:ascii="Cambria" w:hAnsi="Cambria" w:cs="Times New Roman"/>
      <w:b/>
      <w:bCs/>
      <w:lang w:val="en-US"/>
    </w:rPr>
  </w:style>
  <w:style w:type="paragraph" w:styleId="Quote">
    <w:name w:val="Quote"/>
    <w:basedOn w:val="Normal"/>
    <w:next w:val="Normal"/>
    <w:link w:val="QuoteChar"/>
    <w:uiPriority w:val="29"/>
    <w:qFormat/>
    <w:rsid w:val="00B8640A"/>
    <w:pPr>
      <w:ind w:left="360"/>
      <w:jc w:val="left"/>
    </w:pPr>
    <w:rPr>
      <w:i/>
      <w:iCs/>
    </w:rPr>
  </w:style>
  <w:style w:type="character" w:customStyle="1" w:styleId="QuoteChar">
    <w:name w:val="Quote Char"/>
    <w:basedOn w:val="DefaultParagraphFont"/>
    <w:link w:val="Quote"/>
    <w:uiPriority w:val="29"/>
    <w:rsid w:val="00B8640A"/>
    <w:rPr>
      <w:rFonts w:ascii="Georgia" w:hAnsi="Georgia" w:cs="Times New Roman"/>
      <w:i/>
      <w:iCs/>
      <w:lang w:val="en-GB"/>
    </w:rPr>
  </w:style>
  <w:style w:type="paragraph" w:styleId="ListParagraph">
    <w:name w:val="List Paragraph"/>
    <w:basedOn w:val="Normal"/>
    <w:link w:val="ListParagraphChar"/>
    <w:uiPriority w:val="34"/>
    <w:qFormat/>
    <w:rsid w:val="002472B2"/>
    <w:pPr>
      <w:numPr>
        <w:numId w:val="8"/>
      </w:numPr>
      <w:ind w:left="284" w:hanging="215"/>
      <w:contextualSpacing/>
    </w:pPr>
  </w:style>
  <w:style w:type="character" w:styleId="IntenseEmphasis">
    <w:name w:val="Intense Emphasis"/>
    <w:basedOn w:val="DefaultParagraphFont"/>
    <w:uiPriority w:val="21"/>
    <w:rsid w:val="00EF684D"/>
    <w:rPr>
      <w:i/>
      <w:iCs/>
      <w:color w:val="0F4761" w:themeColor="accent1" w:themeShade="BF"/>
    </w:rPr>
  </w:style>
  <w:style w:type="paragraph" w:styleId="IntenseQuote">
    <w:name w:val="Intense Quote"/>
    <w:basedOn w:val="Normal"/>
    <w:next w:val="Normal"/>
    <w:link w:val="IntenseQuoteChar"/>
    <w:uiPriority w:val="30"/>
    <w:rsid w:val="00EF68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684D"/>
    <w:rPr>
      <w:i/>
      <w:iCs/>
      <w:color w:val="0F4761" w:themeColor="accent1" w:themeShade="BF"/>
    </w:rPr>
  </w:style>
  <w:style w:type="character" w:styleId="IntenseReference">
    <w:name w:val="Intense Reference"/>
    <w:basedOn w:val="DefaultParagraphFont"/>
    <w:uiPriority w:val="32"/>
    <w:rsid w:val="00EF684D"/>
    <w:rPr>
      <w:b/>
      <w:bCs/>
      <w:smallCaps/>
      <w:color w:val="0F4761" w:themeColor="accent1" w:themeShade="BF"/>
      <w:spacing w:val="5"/>
    </w:rPr>
  </w:style>
  <w:style w:type="paragraph" w:styleId="NoSpacing">
    <w:name w:val="No Spacing"/>
    <w:basedOn w:val="Normal"/>
    <w:uiPriority w:val="1"/>
    <w:rsid w:val="00EE7071"/>
    <w:pPr>
      <w:spacing w:after="0"/>
    </w:pPr>
  </w:style>
  <w:style w:type="paragraph" w:styleId="BodyText3">
    <w:name w:val="Body Text 3"/>
    <w:basedOn w:val="Normal"/>
    <w:link w:val="BodyText3Char"/>
    <w:uiPriority w:val="99"/>
    <w:unhideWhenUsed/>
    <w:rsid w:val="00412D48"/>
    <w:rPr>
      <w:rFonts w:eastAsia="MS Mincho"/>
      <w:kern w:val="0"/>
      <w:sz w:val="16"/>
      <w:szCs w:val="16"/>
      <w:lang w:val="en" w:eastAsia="zh-CN"/>
    </w:rPr>
  </w:style>
  <w:style w:type="character" w:customStyle="1" w:styleId="BodyText3Char">
    <w:name w:val="Body Text 3 Char"/>
    <w:basedOn w:val="DefaultParagraphFont"/>
    <w:link w:val="BodyText3"/>
    <w:uiPriority w:val="99"/>
    <w:rsid w:val="00412D48"/>
    <w:rPr>
      <w:rFonts w:ascii="Cambria" w:eastAsia="MS Mincho" w:hAnsi="Cambria" w:cs="Times New Roman"/>
      <w:kern w:val="0"/>
      <w:sz w:val="16"/>
      <w:szCs w:val="16"/>
      <w:lang w:val="en" w:eastAsia="zh-CN"/>
    </w:rPr>
  </w:style>
  <w:style w:type="character" w:styleId="Hyperlink">
    <w:name w:val="Hyperlink"/>
    <w:basedOn w:val="DefaultParagraphFont"/>
    <w:uiPriority w:val="99"/>
    <w:unhideWhenUsed/>
    <w:rsid w:val="00D458DC"/>
    <w:rPr>
      <w:color w:val="467886" w:themeColor="hyperlink"/>
      <w:u w:val="single"/>
    </w:rPr>
  </w:style>
  <w:style w:type="character" w:styleId="UnresolvedMention">
    <w:name w:val="Unresolved Mention"/>
    <w:basedOn w:val="DefaultParagraphFont"/>
    <w:uiPriority w:val="99"/>
    <w:semiHidden/>
    <w:unhideWhenUsed/>
    <w:rsid w:val="00D458DC"/>
    <w:rPr>
      <w:color w:val="605E5C"/>
      <w:shd w:val="clear" w:color="auto" w:fill="E1DFDD"/>
    </w:rPr>
  </w:style>
  <w:style w:type="table" w:styleId="TableGrid">
    <w:name w:val="Table Grid"/>
    <w:basedOn w:val="TableNormal"/>
    <w:uiPriority w:val="39"/>
    <w:rsid w:val="00D45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05B2"/>
    <w:pPr>
      <w:tabs>
        <w:tab w:val="center" w:pos="4513"/>
        <w:tab w:val="right" w:pos="9026"/>
      </w:tabs>
      <w:spacing w:after="0"/>
    </w:pPr>
  </w:style>
  <w:style w:type="character" w:customStyle="1" w:styleId="HeaderChar">
    <w:name w:val="Header Char"/>
    <w:basedOn w:val="DefaultParagraphFont"/>
    <w:link w:val="Header"/>
    <w:uiPriority w:val="99"/>
    <w:rsid w:val="00A405B2"/>
    <w:rPr>
      <w:rFonts w:ascii="Times New Roman" w:hAnsi="Times New Roman" w:cs="Times New Roman"/>
      <w:sz w:val="24"/>
      <w:szCs w:val="24"/>
    </w:rPr>
  </w:style>
  <w:style w:type="paragraph" w:styleId="Footer">
    <w:name w:val="footer"/>
    <w:basedOn w:val="Normal"/>
    <w:link w:val="FooterChar"/>
    <w:uiPriority w:val="99"/>
    <w:unhideWhenUsed/>
    <w:rsid w:val="00A405B2"/>
    <w:pPr>
      <w:tabs>
        <w:tab w:val="center" w:pos="4513"/>
        <w:tab w:val="right" w:pos="9026"/>
      </w:tabs>
      <w:spacing w:after="0"/>
    </w:pPr>
  </w:style>
  <w:style w:type="character" w:customStyle="1" w:styleId="FooterChar">
    <w:name w:val="Footer Char"/>
    <w:basedOn w:val="DefaultParagraphFont"/>
    <w:link w:val="Footer"/>
    <w:uiPriority w:val="99"/>
    <w:rsid w:val="00A405B2"/>
    <w:rPr>
      <w:rFonts w:ascii="Times New Roman" w:hAnsi="Times New Roman" w:cs="Times New Roman"/>
      <w:sz w:val="24"/>
      <w:szCs w:val="24"/>
    </w:rPr>
  </w:style>
  <w:style w:type="paragraph" w:customStyle="1" w:styleId="TableParagraph">
    <w:name w:val="Table Paragraph"/>
    <w:link w:val="TableParagraphChar"/>
    <w:uiPriority w:val="1"/>
    <w:qFormat/>
    <w:rsid w:val="00190054"/>
    <w:pPr>
      <w:widowControl w:val="0"/>
      <w:autoSpaceDE w:val="0"/>
      <w:autoSpaceDN w:val="0"/>
      <w:spacing w:after="0" w:line="240" w:lineRule="auto"/>
    </w:pPr>
    <w:rPr>
      <w:rFonts w:ascii="Cambria" w:eastAsia="Arial" w:hAnsi="Cambria" w:cs="Times New Roman"/>
      <w:kern w:val="0"/>
      <w:sz w:val="18"/>
      <w:szCs w:val="18"/>
      <w:lang w:val="en-US"/>
    </w:rPr>
  </w:style>
  <w:style w:type="paragraph" w:styleId="Caption">
    <w:name w:val="caption"/>
    <w:aliases w:val="Figure Caption"/>
    <w:basedOn w:val="Normal"/>
    <w:next w:val="Normal"/>
    <w:link w:val="CaptionChar"/>
    <w:uiPriority w:val="35"/>
    <w:unhideWhenUsed/>
    <w:qFormat/>
    <w:rsid w:val="00E1761F"/>
    <w:pPr>
      <w:spacing w:before="0" w:after="360" w:line="259" w:lineRule="auto"/>
      <w:jc w:val="center"/>
    </w:pPr>
    <w:rPr>
      <w:rFonts w:eastAsia="Arial"/>
      <w:b/>
      <w:bCs/>
      <w:kern w:val="0"/>
      <w:sz w:val="18"/>
      <w:szCs w:val="18"/>
      <w:lang w:bidi="en-US"/>
    </w:rPr>
  </w:style>
  <w:style w:type="paragraph" w:customStyle="1" w:styleId="tablename">
    <w:name w:val="table name"/>
    <w:basedOn w:val="TableParagraph"/>
    <w:link w:val="tablenameChar"/>
    <w:rsid w:val="00055696"/>
    <w:pPr>
      <w:spacing w:after="120"/>
    </w:pPr>
    <w:rPr>
      <w:b/>
      <w:bCs/>
      <w:szCs w:val="20"/>
    </w:rPr>
  </w:style>
  <w:style w:type="character" w:customStyle="1" w:styleId="TableParagraphChar">
    <w:name w:val="Table Paragraph Char"/>
    <w:basedOn w:val="DefaultParagraphFont"/>
    <w:link w:val="TableParagraph"/>
    <w:uiPriority w:val="1"/>
    <w:rsid w:val="00190054"/>
    <w:rPr>
      <w:rFonts w:ascii="Cambria" w:eastAsia="Arial" w:hAnsi="Cambria" w:cs="Times New Roman"/>
      <w:kern w:val="0"/>
      <w:sz w:val="18"/>
      <w:szCs w:val="18"/>
      <w:lang w:val="en-US"/>
    </w:rPr>
  </w:style>
  <w:style w:type="character" w:customStyle="1" w:styleId="tablenameChar">
    <w:name w:val="table name Char"/>
    <w:basedOn w:val="TableParagraphChar"/>
    <w:link w:val="tablename"/>
    <w:rsid w:val="00055696"/>
    <w:rPr>
      <w:rFonts w:ascii="Georgia" w:eastAsia="Arial" w:hAnsi="Georgia" w:cs="Times New Roman"/>
      <w:b/>
      <w:bCs/>
      <w:kern w:val="0"/>
      <w:sz w:val="18"/>
      <w:szCs w:val="20"/>
      <w:lang w:val="en" w:bidi="en-US"/>
    </w:rPr>
  </w:style>
  <w:style w:type="paragraph" w:customStyle="1" w:styleId="source">
    <w:name w:val="source"/>
    <w:basedOn w:val="Normal"/>
    <w:link w:val="sourceChar"/>
    <w:rsid w:val="004314FF"/>
    <w:pPr>
      <w:keepLines/>
    </w:pPr>
    <w:rPr>
      <w:iCs/>
      <w:noProof/>
      <w:sz w:val="18"/>
      <w:szCs w:val="18"/>
    </w:rPr>
  </w:style>
  <w:style w:type="character" w:customStyle="1" w:styleId="sourceChar">
    <w:name w:val="source Char"/>
    <w:basedOn w:val="DefaultParagraphFont"/>
    <w:link w:val="source"/>
    <w:rsid w:val="004314FF"/>
    <w:rPr>
      <w:rFonts w:ascii="Cambria" w:hAnsi="Cambria" w:cs="Times New Roman"/>
      <w:iCs/>
      <w:noProof/>
      <w:sz w:val="18"/>
      <w:szCs w:val="18"/>
      <w:lang w:val="en-US"/>
    </w:rPr>
  </w:style>
  <w:style w:type="character" w:styleId="PlaceholderText">
    <w:name w:val="Placeholder Text"/>
    <w:basedOn w:val="DefaultParagraphFont"/>
    <w:uiPriority w:val="99"/>
    <w:semiHidden/>
    <w:rsid w:val="0035015D"/>
    <w:rPr>
      <w:color w:val="666666"/>
    </w:rPr>
  </w:style>
  <w:style w:type="character" w:styleId="Strong">
    <w:name w:val="Strong"/>
    <w:uiPriority w:val="22"/>
    <w:rsid w:val="00C8242D"/>
    <w:rPr>
      <w:rFonts w:ascii="Cambria" w:hAnsi="Cambria"/>
      <w:b/>
      <w:bCs/>
      <w:sz w:val="22"/>
      <w:szCs w:val="20"/>
    </w:rPr>
  </w:style>
  <w:style w:type="paragraph" w:customStyle="1" w:styleId="table">
    <w:name w:val="table"/>
    <w:basedOn w:val="TableParagraph"/>
    <w:link w:val="tableChar"/>
    <w:rsid w:val="00C427E8"/>
    <w:pPr>
      <w:widowControl/>
      <w:spacing w:after="360"/>
    </w:pPr>
    <w:rPr>
      <w:b/>
      <w:bCs/>
    </w:rPr>
  </w:style>
  <w:style w:type="character" w:customStyle="1" w:styleId="tableChar">
    <w:name w:val="table Char"/>
    <w:basedOn w:val="TableParagraphChar"/>
    <w:link w:val="table"/>
    <w:rsid w:val="00C427E8"/>
    <w:rPr>
      <w:rFonts w:ascii="Cambria" w:eastAsia="Arial" w:hAnsi="Cambria" w:cs="Times New Roman"/>
      <w:b/>
      <w:bCs/>
      <w:kern w:val="0"/>
      <w:sz w:val="18"/>
      <w:szCs w:val="18"/>
      <w:lang w:val="en"/>
    </w:rPr>
  </w:style>
  <w:style w:type="paragraph" w:customStyle="1" w:styleId="Formula">
    <w:name w:val="Formula"/>
    <w:next w:val="Normal"/>
    <w:link w:val="FormulaChar"/>
    <w:qFormat/>
    <w:rsid w:val="00326273"/>
    <w:pPr>
      <w:tabs>
        <w:tab w:val="right" w:leader="dot" w:pos="9638"/>
      </w:tabs>
      <w:spacing w:before="240" w:after="240" w:line="240" w:lineRule="auto"/>
      <w:contextualSpacing/>
      <w:jc w:val="center"/>
    </w:pPr>
    <w:rPr>
      <w:rFonts w:ascii="Cambria" w:eastAsia="Arial" w:hAnsi="Cambria" w:cs="Times New Roman"/>
      <w:i/>
      <w:kern w:val="0"/>
      <w:sz w:val="20"/>
      <w:szCs w:val="20"/>
      <w:lang w:val="en-US" w:bidi="en-US"/>
    </w:rPr>
  </w:style>
  <w:style w:type="character" w:customStyle="1" w:styleId="FormulaChar">
    <w:name w:val="Formula Char"/>
    <w:basedOn w:val="DefaultParagraphFont"/>
    <w:link w:val="Formula"/>
    <w:rsid w:val="00326273"/>
    <w:rPr>
      <w:rFonts w:ascii="Cambria" w:eastAsia="Arial" w:hAnsi="Cambria" w:cs="Times New Roman"/>
      <w:i/>
      <w:kern w:val="0"/>
      <w:sz w:val="20"/>
      <w:szCs w:val="20"/>
      <w:lang w:val="en-US" w:bidi="en-US"/>
    </w:rPr>
  </w:style>
  <w:style w:type="paragraph" w:customStyle="1" w:styleId="NoSpace">
    <w:name w:val="NoSpace"/>
    <w:basedOn w:val="Normal"/>
    <w:link w:val="NoSpaceChar"/>
    <w:rsid w:val="00FC0359"/>
    <w:pPr>
      <w:spacing w:after="0" w:line="259" w:lineRule="auto"/>
      <w:jc w:val="center"/>
    </w:pPr>
    <w:rPr>
      <w:sz w:val="20"/>
      <w:szCs w:val="20"/>
    </w:rPr>
  </w:style>
  <w:style w:type="character" w:customStyle="1" w:styleId="NoSpaceChar">
    <w:name w:val="NoSpace Char"/>
    <w:basedOn w:val="HeaderChar"/>
    <w:link w:val="NoSpace"/>
    <w:rsid w:val="00FC0359"/>
    <w:rPr>
      <w:rFonts w:ascii="Georgia" w:hAnsi="Georgia" w:cs="Times New Roman"/>
      <w:sz w:val="20"/>
      <w:szCs w:val="20"/>
      <w:lang w:val="en-GB"/>
    </w:rPr>
  </w:style>
  <w:style w:type="paragraph" w:customStyle="1" w:styleId="Pages">
    <w:name w:val="Pages"/>
    <w:basedOn w:val="source"/>
    <w:link w:val="PagesChar"/>
    <w:qFormat/>
    <w:rsid w:val="00620EE8"/>
    <w:pPr>
      <w:ind w:right="-46"/>
      <w:jc w:val="right"/>
    </w:pPr>
    <w:rPr>
      <w:lang w:val="id-ID"/>
    </w:rPr>
  </w:style>
  <w:style w:type="character" w:customStyle="1" w:styleId="PagesChar">
    <w:name w:val="Pages Char"/>
    <w:basedOn w:val="sourceChar"/>
    <w:link w:val="Pages"/>
    <w:rsid w:val="00620EE8"/>
    <w:rPr>
      <w:rFonts w:ascii="Times New Roman" w:hAnsi="Times New Roman" w:cs="Times New Roman"/>
      <w:iCs/>
      <w:noProof/>
      <w:sz w:val="20"/>
      <w:szCs w:val="24"/>
      <w:lang w:val="en-US"/>
    </w:rPr>
  </w:style>
  <w:style w:type="paragraph" w:customStyle="1" w:styleId="Abstract">
    <w:name w:val="Abstract"/>
    <w:basedOn w:val="Normal"/>
    <w:link w:val="AbstractChar"/>
    <w:autoRedefine/>
    <w:qFormat/>
    <w:rsid w:val="00462896"/>
    <w:pPr>
      <w:tabs>
        <w:tab w:val="left" w:pos="5985"/>
      </w:tabs>
      <w:spacing w:before="0" w:after="0"/>
      <w:contextualSpacing/>
      <w:jc w:val="left"/>
    </w:pPr>
    <w:rPr>
      <w:sz w:val="20"/>
    </w:rPr>
  </w:style>
  <w:style w:type="character" w:customStyle="1" w:styleId="AbstractChar">
    <w:name w:val="Abstract Char"/>
    <w:basedOn w:val="DefaultParagraphFont"/>
    <w:link w:val="Abstract"/>
    <w:rsid w:val="00462896"/>
    <w:rPr>
      <w:rFonts w:ascii="Cambria" w:hAnsi="Cambria" w:cs="Times New Roman"/>
      <w:sz w:val="20"/>
      <w:lang w:val="en-US"/>
    </w:rPr>
  </w:style>
  <w:style w:type="character" w:styleId="BookTitle">
    <w:name w:val="Book Title"/>
    <w:basedOn w:val="TitleChar"/>
    <w:uiPriority w:val="33"/>
    <w:rsid w:val="00E470F8"/>
    <w:rPr>
      <w:rFonts w:ascii="Times New Roman" w:hAnsi="Times New Roman" w:cs="Times New Roman"/>
      <w:b/>
      <w:bCs/>
      <w:sz w:val="32"/>
      <w:szCs w:val="32"/>
      <w:lang w:val="en-GB"/>
    </w:rPr>
  </w:style>
  <w:style w:type="paragraph" w:customStyle="1" w:styleId="Author">
    <w:name w:val="Author"/>
    <w:basedOn w:val="Normal"/>
    <w:link w:val="AuthorChar"/>
    <w:qFormat/>
    <w:rsid w:val="0036252E"/>
    <w:pPr>
      <w:spacing w:before="360" w:after="0" w:line="259" w:lineRule="auto"/>
      <w:contextualSpacing/>
    </w:pPr>
    <w:rPr>
      <w:sz w:val="24"/>
      <w:szCs w:val="24"/>
    </w:rPr>
  </w:style>
  <w:style w:type="character" w:customStyle="1" w:styleId="AuthorChar">
    <w:name w:val="Author Char"/>
    <w:basedOn w:val="DefaultParagraphFont"/>
    <w:link w:val="Author"/>
    <w:rsid w:val="0036252E"/>
    <w:rPr>
      <w:rFonts w:ascii="Cambria" w:hAnsi="Cambria" w:cs="Times New Roman"/>
      <w:sz w:val="24"/>
      <w:szCs w:val="24"/>
      <w:lang w:val="en-US"/>
    </w:rPr>
  </w:style>
  <w:style w:type="paragraph" w:customStyle="1" w:styleId="Affiliation">
    <w:name w:val="Affiliation"/>
    <w:link w:val="AffiliationChar"/>
    <w:qFormat/>
    <w:rsid w:val="0022186F"/>
    <w:pPr>
      <w:spacing w:after="240"/>
      <w:ind w:left="113" w:hanging="113"/>
      <w:contextualSpacing/>
    </w:pPr>
    <w:rPr>
      <w:rFonts w:ascii="Cambria" w:hAnsi="Cambria" w:cs="Times New Roman"/>
      <w:i/>
      <w:iCs/>
      <w:sz w:val="18"/>
      <w:lang w:val="en-US"/>
    </w:rPr>
  </w:style>
  <w:style w:type="character" w:customStyle="1" w:styleId="AffiliationChar">
    <w:name w:val="Affiliation Char"/>
    <w:basedOn w:val="AuthorChar"/>
    <w:link w:val="Affiliation"/>
    <w:rsid w:val="0022186F"/>
    <w:rPr>
      <w:rFonts w:ascii="Cambria" w:hAnsi="Cambria" w:cs="Times New Roman"/>
      <w:i/>
      <w:iCs/>
      <w:sz w:val="18"/>
      <w:szCs w:val="24"/>
      <w:lang w:val="en-US"/>
    </w:rPr>
  </w:style>
  <w:style w:type="paragraph" w:customStyle="1" w:styleId="Headerinfo">
    <w:name w:val="Header info"/>
    <w:basedOn w:val="Header"/>
    <w:link w:val="HeaderinfoChar"/>
    <w:rsid w:val="00A240B1"/>
    <w:pPr>
      <w:jc w:val="right"/>
    </w:pPr>
    <w:rPr>
      <w:sz w:val="18"/>
      <w:szCs w:val="18"/>
      <w:lang w:val="id-ID"/>
    </w:rPr>
  </w:style>
  <w:style w:type="character" w:customStyle="1" w:styleId="HeaderinfoChar">
    <w:name w:val="Header info Char"/>
    <w:basedOn w:val="HeaderChar"/>
    <w:link w:val="Headerinfo"/>
    <w:rsid w:val="00A240B1"/>
    <w:rPr>
      <w:rFonts w:ascii="Georgia" w:hAnsi="Georgia" w:cs="Times New Roman"/>
      <w:sz w:val="18"/>
      <w:szCs w:val="18"/>
    </w:rPr>
  </w:style>
  <w:style w:type="paragraph" w:customStyle="1" w:styleId="Volume">
    <w:name w:val="Volume"/>
    <w:link w:val="VolumeChar"/>
    <w:rsid w:val="007B6C3D"/>
    <w:pPr>
      <w:spacing w:after="0"/>
    </w:pPr>
    <w:rPr>
      <w:rFonts w:ascii="Cambria" w:hAnsi="Cambria" w:cs="Times New Roman"/>
      <w:noProof/>
      <w:sz w:val="18"/>
      <w:szCs w:val="18"/>
      <w:lang w:val="en-US"/>
    </w:rPr>
  </w:style>
  <w:style w:type="character" w:customStyle="1" w:styleId="VolumeChar">
    <w:name w:val="Volume Char"/>
    <w:basedOn w:val="NoSpaceChar"/>
    <w:link w:val="Volume"/>
    <w:rsid w:val="007B6C3D"/>
    <w:rPr>
      <w:rFonts w:ascii="Cambria" w:hAnsi="Cambria" w:cs="Times New Roman"/>
      <w:noProof/>
      <w:sz w:val="18"/>
      <w:szCs w:val="18"/>
      <w:lang w:val="en-US"/>
    </w:rPr>
  </w:style>
  <w:style w:type="paragraph" w:customStyle="1" w:styleId="TableHeader">
    <w:name w:val="Table Header"/>
    <w:basedOn w:val="TableParagraph"/>
    <w:link w:val="TableHeaderChar"/>
    <w:qFormat/>
    <w:rsid w:val="00190054"/>
    <w:rPr>
      <w:b/>
      <w:bCs/>
    </w:rPr>
  </w:style>
  <w:style w:type="character" w:customStyle="1" w:styleId="TableHeaderChar">
    <w:name w:val="Table Header Char"/>
    <w:basedOn w:val="tablenameChar"/>
    <w:link w:val="TableHeader"/>
    <w:rsid w:val="00190054"/>
    <w:rPr>
      <w:rFonts w:ascii="Cambria" w:eastAsia="Arial" w:hAnsi="Cambria" w:cs="Times New Roman"/>
      <w:b/>
      <w:bCs/>
      <w:kern w:val="0"/>
      <w:sz w:val="18"/>
      <w:szCs w:val="18"/>
      <w:lang w:val="en-US" w:bidi="en-US"/>
    </w:rPr>
  </w:style>
  <w:style w:type="paragraph" w:customStyle="1" w:styleId="Tableleft">
    <w:name w:val="Table left"/>
    <w:basedOn w:val="TableParagraph"/>
    <w:link w:val="TableleftChar"/>
    <w:rsid w:val="003008D3"/>
    <w:rPr>
      <w:szCs w:val="20"/>
    </w:rPr>
  </w:style>
  <w:style w:type="character" w:customStyle="1" w:styleId="TableleftChar">
    <w:name w:val="Table left Char"/>
    <w:basedOn w:val="TableParagraphChar"/>
    <w:link w:val="Tableleft"/>
    <w:rsid w:val="003008D3"/>
    <w:rPr>
      <w:rFonts w:ascii="Georgia" w:eastAsia="Arial" w:hAnsi="Georgia" w:cs="Times New Roman"/>
      <w:kern w:val="0"/>
      <w:sz w:val="18"/>
      <w:szCs w:val="20"/>
      <w:lang w:val="en" w:bidi="en-US"/>
    </w:rPr>
  </w:style>
  <w:style w:type="character" w:styleId="Emphasis">
    <w:name w:val="Emphasis"/>
    <w:uiPriority w:val="20"/>
    <w:rsid w:val="00CE1FC8"/>
    <w:rPr>
      <w:i/>
      <w:iCs/>
    </w:rPr>
  </w:style>
  <w:style w:type="character" w:styleId="SubtleEmphasis">
    <w:name w:val="Subtle Emphasis"/>
    <w:basedOn w:val="DefaultParagraphFont"/>
    <w:uiPriority w:val="19"/>
    <w:rsid w:val="00CE1FC8"/>
    <w:rPr>
      <w:i/>
      <w:iCs/>
      <w:color w:val="404040" w:themeColor="text1" w:themeTint="BF"/>
    </w:rPr>
  </w:style>
  <w:style w:type="paragraph" w:customStyle="1" w:styleId="Reference">
    <w:name w:val="Reference"/>
    <w:link w:val="ReferenceChar"/>
    <w:qFormat/>
    <w:rsid w:val="00DB7780"/>
    <w:pPr>
      <w:spacing w:after="120" w:line="240" w:lineRule="auto"/>
      <w:ind w:left="567" w:hanging="567"/>
    </w:pPr>
    <w:rPr>
      <w:rFonts w:ascii="Cambria" w:hAnsi="Cambria" w:cs="Times New Roman"/>
      <w:lang w:val="en-US"/>
    </w:rPr>
  </w:style>
  <w:style w:type="character" w:customStyle="1" w:styleId="ReferenceChar">
    <w:name w:val="Reference Char"/>
    <w:basedOn w:val="DefaultParagraphFont"/>
    <w:link w:val="Reference"/>
    <w:rsid w:val="00DB7780"/>
    <w:rPr>
      <w:rFonts w:ascii="Cambria" w:hAnsi="Cambria" w:cs="Times New Roman"/>
      <w:lang w:val="en-US"/>
    </w:rPr>
  </w:style>
  <w:style w:type="paragraph" w:customStyle="1" w:styleId="Keywords">
    <w:name w:val="Keywords"/>
    <w:link w:val="KeywordsChar"/>
    <w:rsid w:val="005A4ABF"/>
    <w:pPr>
      <w:spacing w:after="0" w:line="240" w:lineRule="auto"/>
    </w:pPr>
    <w:rPr>
      <w:rFonts w:ascii="Cambria" w:hAnsi="Cambria" w:cs="Times New Roman"/>
      <w:bCs/>
      <w:i/>
      <w:iCs/>
      <w:sz w:val="20"/>
      <w:szCs w:val="18"/>
      <w:lang w:val="en-US"/>
    </w:rPr>
  </w:style>
  <w:style w:type="character" w:customStyle="1" w:styleId="KeywordsChar">
    <w:name w:val="Keywords Char"/>
    <w:basedOn w:val="DefaultParagraphFont"/>
    <w:link w:val="Keywords"/>
    <w:rsid w:val="005A4ABF"/>
    <w:rPr>
      <w:rFonts w:ascii="Cambria" w:hAnsi="Cambria" w:cs="Times New Roman"/>
      <w:bCs/>
      <w:i/>
      <w:iCs/>
      <w:sz w:val="20"/>
      <w:szCs w:val="18"/>
      <w:lang w:val="en-US"/>
    </w:rPr>
  </w:style>
  <w:style w:type="paragraph" w:customStyle="1" w:styleId="TableCaption">
    <w:name w:val="Table Caption"/>
    <w:next w:val="TableName0"/>
    <w:link w:val="TableCaptionChar"/>
    <w:qFormat/>
    <w:rsid w:val="00C0129F"/>
    <w:pPr>
      <w:keepNext/>
      <w:spacing w:before="240" w:after="0" w:line="240" w:lineRule="auto"/>
    </w:pPr>
    <w:rPr>
      <w:rFonts w:ascii="Cambria" w:eastAsia="Arial" w:hAnsi="Cambria" w:cs="Times New Roman"/>
      <w:b/>
      <w:bCs/>
      <w:kern w:val="0"/>
      <w:sz w:val="18"/>
      <w:szCs w:val="20"/>
      <w:lang w:val="en-US"/>
    </w:rPr>
  </w:style>
  <w:style w:type="character" w:customStyle="1" w:styleId="CaptionChar">
    <w:name w:val="Caption Char"/>
    <w:aliases w:val="Figure Caption Char"/>
    <w:basedOn w:val="TableHeaderChar"/>
    <w:link w:val="Caption"/>
    <w:uiPriority w:val="35"/>
    <w:rsid w:val="00E1761F"/>
    <w:rPr>
      <w:rFonts w:ascii="Cambria" w:eastAsia="Arial" w:hAnsi="Cambria" w:cs="Times New Roman"/>
      <w:b/>
      <w:bCs/>
      <w:kern w:val="0"/>
      <w:sz w:val="18"/>
      <w:szCs w:val="18"/>
      <w:lang w:val="en-US" w:bidi="en-US"/>
    </w:rPr>
  </w:style>
  <w:style w:type="character" w:customStyle="1" w:styleId="TableCaptionChar">
    <w:name w:val="Table Caption Char"/>
    <w:basedOn w:val="CaptionChar"/>
    <w:link w:val="TableCaption"/>
    <w:rsid w:val="00C0129F"/>
    <w:rPr>
      <w:rFonts w:ascii="Cambria" w:eastAsia="Arial" w:hAnsi="Cambria" w:cs="Times New Roman"/>
      <w:b/>
      <w:bCs/>
      <w:kern w:val="0"/>
      <w:sz w:val="18"/>
      <w:szCs w:val="20"/>
      <w:lang w:val="en-US" w:bidi="en-US"/>
    </w:rPr>
  </w:style>
  <w:style w:type="paragraph" w:customStyle="1" w:styleId="number">
    <w:name w:val="number"/>
    <w:basedOn w:val="ListParagraph"/>
    <w:link w:val="numberChar"/>
    <w:qFormat/>
    <w:rsid w:val="00C352E1"/>
    <w:pPr>
      <w:numPr>
        <w:numId w:val="10"/>
      </w:numPr>
    </w:pPr>
    <w:rPr>
      <w:bCs/>
    </w:rPr>
  </w:style>
  <w:style w:type="character" w:customStyle="1" w:styleId="ListParagraphChar">
    <w:name w:val="List Paragraph Char"/>
    <w:basedOn w:val="DefaultParagraphFont"/>
    <w:link w:val="ListParagraph"/>
    <w:uiPriority w:val="34"/>
    <w:rsid w:val="002472B2"/>
    <w:rPr>
      <w:rFonts w:ascii="Cambria" w:hAnsi="Cambria" w:cs="Times New Roman"/>
      <w:lang w:val="en-US"/>
    </w:rPr>
  </w:style>
  <w:style w:type="character" w:customStyle="1" w:styleId="numberChar">
    <w:name w:val="number Char"/>
    <w:basedOn w:val="ListParagraphChar"/>
    <w:link w:val="number"/>
    <w:rsid w:val="00C352E1"/>
    <w:rPr>
      <w:rFonts w:ascii="Cambria" w:hAnsi="Cambria" w:cs="Times New Roman"/>
      <w:bCs/>
      <w:lang w:val="en-US"/>
    </w:rPr>
  </w:style>
  <w:style w:type="paragraph" w:customStyle="1" w:styleId="ArticleHistory">
    <w:name w:val="Article History"/>
    <w:basedOn w:val="NoSpace"/>
    <w:link w:val="ArticleHistoryChar"/>
    <w:rsid w:val="00EE7071"/>
    <w:pPr>
      <w:jc w:val="both"/>
    </w:pPr>
  </w:style>
  <w:style w:type="character" w:customStyle="1" w:styleId="ArticleHistoryChar">
    <w:name w:val="Article History Char"/>
    <w:basedOn w:val="Heading1Char"/>
    <w:link w:val="ArticleHistory"/>
    <w:rsid w:val="00EE7071"/>
    <w:rPr>
      <w:rFonts w:ascii="Cambria" w:hAnsi="Cambria" w:cs="Times New Roman"/>
      <w:b w:val="0"/>
      <w:bCs w:val="0"/>
      <w:color w:val="FFFFFF" w:themeColor="background1"/>
      <w:sz w:val="20"/>
      <w:szCs w:val="20"/>
      <w:shd w:val="clear" w:color="auto" w:fill="196B24" w:themeFill="accent3"/>
      <w:lang w:val="en-US"/>
    </w:rPr>
  </w:style>
  <w:style w:type="paragraph" w:styleId="Revision">
    <w:name w:val="Revision"/>
    <w:hidden/>
    <w:uiPriority w:val="99"/>
    <w:semiHidden/>
    <w:rsid w:val="00B85F2E"/>
    <w:pPr>
      <w:spacing w:after="0" w:line="240" w:lineRule="auto"/>
    </w:pPr>
    <w:rPr>
      <w:rFonts w:ascii="Cambria" w:hAnsi="Cambria" w:cs="Times New Roman"/>
      <w:lang w:val="en-US"/>
    </w:rPr>
  </w:style>
  <w:style w:type="paragraph" w:customStyle="1" w:styleId="Article-info">
    <w:name w:val="Article-info"/>
    <w:link w:val="Article-infoChar"/>
    <w:autoRedefine/>
    <w:qFormat/>
    <w:rsid w:val="00C33D67"/>
    <w:pPr>
      <w:spacing w:after="0" w:line="240" w:lineRule="auto"/>
      <w:contextualSpacing/>
    </w:pPr>
    <w:rPr>
      <w:rFonts w:ascii="Cambria" w:hAnsi="Cambria" w:cs="Times New Roman"/>
      <w:sz w:val="20"/>
      <w:szCs w:val="20"/>
      <w:lang w:val="en-US"/>
    </w:rPr>
  </w:style>
  <w:style w:type="character" w:customStyle="1" w:styleId="Article-infoChar">
    <w:name w:val="Article-info Char"/>
    <w:basedOn w:val="ArticleHistoryChar"/>
    <w:link w:val="Article-info"/>
    <w:rsid w:val="00C33D67"/>
    <w:rPr>
      <w:rFonts w:ascii="Cambria" w:hAnsi="Cambria" w:cs="Times New Roman"/>
      <w:b w:val="0"/>
      <w:bCs w:val="0"/>
      <w:color w:val="FFFFFF" w:themeColor="background1"/>
      <w:sz w:val="20"/>
      <w:szCs w:val="20"/>
      <w:shd w:val="clear" w:color="auto" w:fill="196B24" w:themeFill="accent3"/>
      <w:lang w:val="en-US"/>
    </w:rPr>
  </w:style>
  <w:style w:type="paragraph" w:styleId="ListBullet">
    <w:name w:val="List Bullet"/>
    <w:basedOn w:val="Normal"/>
    <w:uiPriority w:val="99"/>
    <w:unhideWhenUsed/>
    <w:rsid w:val="00005A9D"/>
    <w:pPr>
      <w:numPr>
        <w:numId w:val="12"/>
      </w:numPr>
      <w:contextualSpacing/>
    </w:pPr>
  </w:style>
  <w:style w:type="paragraph" w:customStyle="1" w:styleId="HeadingInfo">
    <w:name w:val="Heading  Info"/>
    <w:basedOn w:val="Heading2"/>
    <w:link w:val="HeadingInfoChar"/>
    <w:qFormat/>
    <w:rsid w:val="00024781"/>
    <w:pPr>
      <w:numPr>
        <w:ilvl w:val="0"/>
        <w:numId w:val="0"/>
      </w:numPr>
      <w:spacing w:line="240" w:lineRule="auto"/>
    </w:pPr>
    <w:rPr>
      <w:b/>
      <w:bCs/>
      <w:i w:val="0"/>
      <w:iCs w:val="0"/>
      <w:spacing w:val="60"/>
    </w:rPr>
  </w:style>
  <w:style w:type="character" w:customStyle="1" w:styleId="HeadingInfoChar">
    <w:name w:val="Heading  Info Char"/>
    <w:basedOn w:val="Heading2Char"/>
    <w:link w:val="HeadingInfo"/>
    <w:rsid w:val="00024781"/>
    <w:rPr>
      <w:rFonts w:ascii="Cambria" w:hAnsi="Cambria" w:cs="Times New Roman"/>
      <w:b/>
      <w:bCs/>
      <w:i w:val="0"/>
      <w:iCs w:val="0"/>
      <w:spacing w:val="60"/>
      <w:lang w:val="en-US"/>
    </w:rPr>
  </w:style>
  <w:style w:type="paragraph" w:customStyle="1" w:styleId="Additional">
    <w:name w:val="Additional"/>
    <w:next w:val="Normal"/>
    <w:link w:val="AdditionalChar"/>
    <w:qFormat/>
    <w:rsid w:val="00CB3CC6"/>
    <w:pPr>
      <w:keepNext/>
      <w:spacing w:before="240" w:after="240" w:line="240" w:lineRule="auto"/>
    </w:pPr>
    <w:rPr>
      <w:rFonts w:ascii="Cambria" w:hAnsi="Cambria" w:cs="Times New Roman"/>
      <w:b/>
      <w:bCs/>
      <w:color w:val="000000" w:themeColor="text1"/>
      <w:lang w:val="en-US"/>
    </w:rPr>
  </w:style>
  <w:style w:type="character" w:customStyle="1" w:styleId="AdditionalChar">
    <w:name w:val="Additional Char"/>
    <w:basedOn w:val="DefaultParagraphFont"/>
    <w:link w:val="Additional"/>
    <w:rsid w:val="00CB3CC6"/>
    <w:rPr>
      <w:rFonts w:ascii="Cambria" w:hAnsi="Cambria" w:cs="Times New Roman"/>
      <w:b/>
      <w:bCs/>
      <w:color w:val="000000" w:themeColor="text1"/>
      <w:lang w:val="en-US"/>
    </w:rPr>
  </w:style>
  <w:style w:type="paragraph" w:customStyle="1" w:styleId="Figure">
    <w:name w:val="Figure"/>
    <w:basedOn w:val="Caption"/>
    <w:link w:val="FigureChar"/>
    <w:rsid w:val="00BD0CDE"/>
    <w:pPr>
      <w:keepNext/>
      <w:spacing w:before="240" w:after="0" w:line="240" w:lineRule="auto"/>
    </w:pPr>
  </w:style>
  <w:style w:type="character" w:customStyle="1" w:styleId="FigureChar">
    <w:name w:val="Figure Char"/>
    <w:basedOn w:val="CaptionChar"/>
    <w:link w:val="Figure"/>
    <w:rsid w:val="00BD0CDE"/>
    <w:rPr>
      <w:rFonts w:ascii="Cambria" w:eastAsia="Arial" w:hAnsi="Cambria" w:cs="Times New Roman"/>
      <w:b/>
      <w:bCs/>
      <w:kern w:val="0"/>
      <w:sz w:val="18"/>
      <w:szCs w:val="18"/>
      <w:lang w:val="en-US" w:bidi="en-US"/>
    </w:rPr>
  </w:style>
  <w:style w:type="paragraph" w:customStyle="1" w:styleId="TableName0">
    <w:name w:val="Table Name"/>
    <w:link w:val="TableNameChar0"/>
    <w:qFormat/>
    <w:rsid w:val="00C0129F"/>
    <w:pPr>
      <w:keepNext/>
      <w:spacing w:after="0"/>
    </w:pPr>
    <w:rPr>
      <w:rFonts w:ascii="Cambria" w:eastAsia="Arial" w:hAnsi="Cambria" w:cs="Times New Roman"/>
      <w:kern w:val="0"/>
      <w:sz w:val="18"/>
      <w:szCs w:val="18"/>
      <w:lang w:val="en-US"/>
    </w:rPr>
  </w:style>
  <w:style w:type="character" w:customStyle="1" w:styleId="TableNameChar0">
    <w:name w:val="Table Name Char"/>
    <w:basedOn w:val="DefaultParagraphFont"/>
    <w:link w:val="TableName0"/>
    <w:rsid w:val="00C0129F"/>
    <w:rPr>
      <w:rFonts w:ascii="Cambria" w:eastAsia="Arial" w:hAnsi="Cambria" w:cs="Times New Roman"/>
      <w:kern w:val="0"/>
      <w:sz w:val="18"/>
      <w:szCs w:val="18"/>
      <w:lang w:val="en-US"/>
    </w:rPr>
  </w:style>
  <w:style w:type="paragraph" w:customStyle="1" w:styleId="HeaderInfo0">
    <w:name w:val="Header Info"/>
    <w:basedOn w:val="Keywords"/>
    <w:link w:val="HeaderInfoChar0"/>
    <w:qFormat/>
    <w:rsid w:val="00024781"/>
    <w:rPr>
      <w:b/>
      <w:bCs w:val="0"/>
      <w:i w:val="0"/>
      <w:iCs w:val="0"/>
    </w:rPr>
  </w:style>
  <w:style w:type="character" w:customStyle="1" w:styleId="HeaderInfoChar0">
    <w:name w:val="Header Info Char"/>
    <w:basedOn w:val="DefaultParagraphFont"/>
    <w:link w:val="HeaderInfo0"/>
    <w:rsid w:val="00024781"/>
    <w:rPr>
      <w:rFonts w:ascii="Cambria" w:hAnsi="Cambria" w:cs="Times New Roman"/>
      <w:b/>
      <w:sz w:val="20"/>
      <w:szCs w:val="18"/>
      <w:lang w:val="en-US"/>
    </w:rPr>
  </w:style>
  <w:style w:type="character" w:styleId="FollowedHyperlink">
    <w:name w:val="FollowedHyperlink"/>
    <w:basedOn w:val="DefaultParagraphFont"/>
    <w:uiPriority w:val="99"/>
    <w:semiHidden/>
    <w:unhideWhenUsed/>
    <w:rsid w:val="00663583"/>
    <w:rPr>
      <w:color w:val="96607D" w:themeColor="followedHyperlink"/>
      <w:u w:val="single"/>
    </w:rPr>
  </w:style>
  <w:style w:type="paragraph" w:styleId="NormalWeb">
    <w:name w:val="Normal (Web)"/>
    <w:basedOn w:val="Normal"/>
    <w:uiPriority w:val="99"/>
    <w:semiHidden/>
    <w:unhideWhenUsed/>
    <w:rsid w:val="00BC1D85"/>
    <w:pPr>
      <w:spacing w:before="100" w:beforeAutospacing="1" w:after="100" w:afterAutospacing="1"/>
      <w:jc w:val="left"/>
    </w:pPr>
    <w:rPr>
      <w:rFonts w:ascii="Times New Roman" w:eastAsia="Times New Roman" w:hAnsi="Times New Roman"/>
      <w:kern w:val="0"/>
      <w:sz w:val="24"/>
      <w:szCs w:val="24"/>
      <w:lang w:val="id-ID" w:eastAsia="id-ID"/>
      <w14:ligatures w14:val="none"/>
    </w:rPr>
  </w:style>
  <w:style w:type="paragraph" w:customStyle="1" w:styleId="FigureNumber">
    <w:name w:val="Figure Number"/>
    <w:basedOn w:val="Caption"/>
    <w:link w:val="FigureNumberChar"/>
    <w:rsid w:val="00E1761F"/>
    <w:rPr>
      <w:b w:val="0"/>
      <w:bCs w:val="0"/>
    </w:rPr>
  </w:style>
  <w:style w:type="character" w:customStyle="1" w:styleId="FigureNumberChar">
    <w:name w:val="Figure Number Char"/>
    <w:basedOn w:val="CaptionChar"/>
    <w:link w:val="FigureNumber"/>
    <w:rsid w:val="00E1761F"/>
    <w:rPr>
      <w:rFonts w:ascii="Cambria" w:eastAsia="Arial" w:hAnsi="Cambria" w:cs="Times New Roman"/>
      <w:b w:val="0"/>
      <w:bCs w:val="0"/>
      <w:kern w:val="0"/>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1909">
      <w:marLeft w:val="480"/>
      <w:marRight w:val="0"/>
      <w:marTop w:val="0"/>
      <w:marBottom w:val="0"/>
      <w:divBdr>
        <w:top w:val="none" w:sz="0" w:space="0" w:color="auto"/>
        <w:left w:val="none" w:sz="0" w:space="0" w:color="auto"/>
        <w:bottom w:val="none" w:sz="0" w:space="0" w:color="auto"/>
        <w:right w:val="none" w:sz="0" w:space="0" w:color="auto"/>
      </w:divBdr>
    </w:div>
    <w:div w:id="16852446">
      <w:marLeft w:val="640"/>
      <w:marRight w:val="0"/>
      <w:marTop w:val="0"/>
      <w:marBottom w:val="0"/>
      <w:divBdr>
        <w:top w:val="none" w:sz="0" w:space="0" w:color="auto"/>
        <w:left w:val="none" w:sz="0" w:space="0" w:color="auto"/>
        <w:bottom w:val="none" w:sz="0" w:space="0" w:color="auto"/>
        <w:right w:val="none" w:sz="0" w:space="0" w:color="auto"/>
      </w:divBdr>
    </w:div>
    <w:div w:id="28380255">
      <w:marLeft w:val="640"/>
      <w:marRight w:val="0"/>
      <w:marTop w:val="0"/>
      <w:marBottom w:val="0"/>
      <w:divBdr>
        <w:top w:val="none" w:sz="0" w:space="0" w:color="auto"/>
        <w:left w:val="none" w:sz="0" w:space="0" w:color="auto"/>
        <w:bottom w:val="none" w:sz="0" w:space="0" w:color="auto"/>
        <w:right w:val="none" w:sz="0" w:space="0" w:color="auto"/>
      </w:divBdr>
    </w:div>
    <w:div w:id="69472051">
      <w:marLeft w:val="480"/>
      <w:marRight w:val="0"/>
      <w:marTop w:val="0"/>
      <w:marBottom w:val="0"/>
      <w:divBdr>
        <w:top w:val="none" w:sz="0" w:space="0" w:color="auto"/>
        <w:left w:val="none" w:sz="0" w:space="0" w:color="auto"/>
        <w:bottom w:val="none" w:sz="0" w:space="0" w:color="auto"/>
        <w:right w:val="none" w:sz="0" w:space="0" w:color="auto"/>
      </w:divBdr>
    </w:div>
    <w:div w:id="79639060">
      <w:marLeft w:val="640"/>
      <w:marRight w:val="0"/>
      <w:marTop w:val="0"/>
      <w:marBottom w:val="0"/>
      <w:divBdr>
        <w:top w:val="none" w:sz="0" w:space="0" w:color="auto"/>
        <w:left w:val="none" w:sz="0" w:space="0" w:color="auto"/>
        <w:bottom w:val="none" w:sz="0" w:space="0" w:color="auto"/>
        <w:right w:val="none" w:sz="0" w:space="0" w:color="auto"/>
      </w:divBdr>
    </w:div>
    <w:div w:id="91709439">
      <w:marLeft w:val="640"/>
      <w:marRight w:val="0"/>
      <w:marTop w:val="0"/>
      <w:marBottom w:val="0"/>
      <w:divBdr>
        <w:top w:val="none" w:sz="0" w:space="0" w:color="auto"/>
        <w:left w:val="none" w:sz="0" w:space="0" w:color="auto"/>
        <w:bottom w:val="none" w:sz="0" w:space="0" w:color="auto"/>
        <w:right w:val="none" w:sz="0" w:space="0" w:color="auto"/>
      </w:divBdr>
    </w:div>
    <w:div w:id="96877852">
      <w:marLeft w:val="640"/>
      <w:marRight w:val="0"/>
      <w:marTop w:val="0"/>
      <w:marBottom w:val="0"/>
      <w:divBdr>
        <w:top w:val="none" w:sz="0" w:space="0" w:color="auto"/>
        <w:left w:val="none" w:sz="0" w:space="0" w:color="auto"/>
        <w:bottom w:val="none" w:sz="0" w:space="0" w:color="auto"/>
        <w:right w:val="none" w:sz="0" w:space="0" w:color="auto"/>
      </w:divBdr>
    </w:div>
    <w:div w:id="106580151">
      <w:marLeft w:val="640"/>
      <w:marRight w:val="0"/>
      <w:marTop w:val="0"/>
      <w:marBottom w:val="0"/>
      <w:divBdr>
        <w:top w:val="none" w:sz="0" w:space="0" w:color="auto"/>
        <w:left w:val="none" w:sz="0" w:space="0" w:color="auto"/>
        <w:bottom w:val="none" w:sz="0" w:space="0" w:color="auto"/>
        <w:right w:val="none" w:sz="0" w:space="0" w:color="auto"/>
      </w:divBdr>
    </w:div>
    <w:div w:id="111166765">
      <w:marLeft w:val="480"/>
      <w:marRight w:val="0"/>
      <w:marTop w:val="0"/>
      <w:marBottom w:val="0"/>
      <w:divBdr>
        <w:top w:val="none" w:sz="0" w:space="0" w:color="auto"/>
        <w:left w:val="none" w:sz="0" w:space="0" w:color="auto"/>
        <w:bottom w:val="none" w:sz="0" w:space="0" w:color="auto"/>
        <w:right w:val="none" w:sz="0" w:space="0" w:color="auto"/>
      </w:divBdr>
    </w:div>
    <w:div w:id="116875643">
      <w:marLeft w:val="480"/>
      <w:marRight w:val="0"/>
      <w:marTop w:val="0"/>
      <w:marBottom w:val="0"/>
      <w:divBdr>
        <w:top w:val="none" w:sz="0" w:space="0" w:color="auto"/>
        <w:left w:val="none" w:sz="0" w:space="0" w:color="auto"/>
        <w:bottom w:val="none" w:sz="0" w:space="0" w:color="auto"/>
        <w:right w:val="none" w:sz="0" w:space="0" w:color="auto"/>
      </w:divBdr>
    </w:div>
    <w:div w:id="123080756">
      <w:marLeft w:val="640"/>
      <w:marRight w:val="0"/>
      <w:marTop w:val="0"/>
      <w:marBottom w:val="0"/>
      <w:divBdr>
        <w:top w:val="none" w:sz="0" w:space="0" w:color="auto"/>
        <w:left w:val="none" w:sz="0" w:space="0" w:color="auto"/>
        <w:bottom w:val="none" w:sz="0" w:space="0" w:color="auto"/>
        <w:right w:val="none" w:sz="0" w:space="0" w:color="auto"/>
      </w:divBdr>
    </w:div>
    <w:div w:id="126750688">
      <w:marLeft w:val="480"/>
      <w:marRight w:val="0"/>
      <w:marTop w:val="0"/>
      <w:marBottom w:val="0"/>
      <w:divBdr>
        <w:top w:val="none" w:sz="0" w:space="0" w:color="auto"/>
        <w:left w:val="none" w:sz="0" w:space="0" w:color="auto"/>
        <w:bottom w:val="none" w:sz="0" w:space="0" w:color="auto"/>
        <w:right w:val="none" w:sz="0" w:space="0" w:color="auto"/>
      </w:divBdr>
    </w:div>
    <w:div w:id="149564483">
      <w:marLeft w:val="640"/>
      <w:marRight w:val="0"/>
      <w:marTop w:val="0"/>
      <w:marBottom w:val="0"/>
      <w:divBdr>
        <w:top w:val="none" w:sz="0" w:space="0" w:color="auto"/>
        <w:left w:val="none" w:sz="0" w:space="0" w:color="auto"/>
        <w:bottom w:val="none" w:sz="0" w:space="0" w:color="auto"/>
        <w:right w:val="none" w:sz="0" w:space="0" w:color="auto"/>
      </w:divBdr>
    </w:div>
    <w:div w:id="156112912">
      <w:marLeft w:val="640"/>
      <w:marRight w:val="0"/>
      <w:marTop w:val="0"/>
      <w:marBottom w:val="0"/>
      <w:divBdr>
        <w:top w:val="none" w:sz="0" w:space="0" w:color="auto"/>
        <w:left w:val="none" w:sz="0" w:space="0" w:color="auto"/>
        <w:bottom w:val="none" w:sz="0" w:space="0" w:color="auto"/>
        <w:right w:val="none" w:sz="0" w:space="0" w:color="auto"/>
      </w:divBdr>
    </w:div>
    <w:div w:id="157890424">
      <w:marLeft w:val="480"/>
      <w:marRight w:val="0"/>
      <w:marTop w:val="0"/>
      <w:marBottom w:val="0"/>
      <w:divBdr>
        <w:top w:val="none" w:sz="0" w:space="0" w:color="auto"/>
        <w:left w:val="none" w:sz="0" w:space="0" w:color="auto"/>
        <w:bottom w:val="none" w:sz="0" w:space="0" w:color="auto"/>
        <w:right w:val="none" w:sz="0" w:space="0" w:color="auto"/>
      </w:divBdr>
    </w:div>
    <w:div w:id="187983967">
      <w:marLeft w:val="640"/>
      <w:marRight w:val="0"/>
      <w:marTop w:val="0"/>
      <w:marBottom w:val="0"/>
      <w:divBdr>
        <w:top w:val="none" w:sz="0" w:space="0" w:color="auto"/>
        <w:left w:val="none" w:sz="0" w:space="0" w:color="auto"/>
        <w:bottom w:val="none" w:sz="0" w:space="0" w:color="auto"/>
        <w:right w:val="none" w:sz="0" w:space="0" w:color="auto"/>
      </w:divBdr>
    </w:div>
    <w:div w:id="195890963">
      <w:marLeft w:val="480"/>
      <w:marRight w:val="0"/>
      <w:marTop w:val="0"/>
      <w:marBottom w:val="0"/>
      <w:divBdr>
        <w:top w:val="none" w:sz="0" w:space="0" w:color="auto"/>
        <w:left w:val="none" w:sz="0" w:space="0" w:color="auto"/>
        <w:bottom w:val="none" w:sz="0" w:space="0" w:color="auto"/>
        <w:right w:val="none" w:sz="0" w:space="0" w:color="auto"/>
      </w:divBdr>
    </w:div>
    <w:div w:id="223370371">
      <w:marLeft w:val="640"/>
      <w:marRight w:val="0"/>
      <w:marTop w:val="0"/>
      <w:marBottom w:val="0"/>
      <w:divBdr>
        <w:top w:val="none" w:sz="0" w:space="0" w:color="auto"/>
        <w:left w:val="none" w:sz="0" w:space="0" w:color="auto"/>
        <w:bottom w:val="none" w:sz="0" w:space="0" w:color="auto"/>
        <w:right w:val="none" w:sz="0" w:space="0" w:color="auto"/>
      </w:divBdr>
    </w:div>
    <w:div w:id="233248283">
      <w:marLeft w:val="640"/>
      <w:marRight w:val="0"/>
      <w:marTop w:val="0"/>
      <w:marBottom w:val="0"/>
      <w:divBdr>
        <w:top w:val="none" w:sz="0" w:space="0" w:color="auto"/>
        <w:left w:val="none" w:sz="0" w:space="0" w:color="auto"/>
        <w:bottom w:val="none" w:sz="0" w:space="0" w:color="auto"/>
        <w:right w:val="none" w:sz="0" w:space="0" w:color="auto"/>
      </w:divBdr>
    </w:div>
    <w:div w:id="237906744">
      <w:marLeft w:val="480"/>
      <w:marRight w:val="0"/>
      <w:marTop w:val="0"/>
      <w:marBottom w:val="0"/>
      <w:divBdr>
        <w:top w:val="none" w:sz="0" w:space="0" w:color="auto"/>
        <w:left w:val="none" w:sz="0" w:space="0" w:color="auto"/>
        <w:bottom w:val="none" w:sz="0" w:space="0" w:color="auto"/>
        <w:right w:val="none" w:sz="0" w:space="0" w:color="auto"/>
      </w:divBdr>
    </w:div>
    <w:div w:id="247077189">
      <w:marLeft w:val="480"/>
      <w:marRight w:val="0"/>
      <w:marTop w:val="0"/>
      <w:marBottom w:val="0"/>
      <w:divBdr>
        <w:top w:val="none" w:sz="0" w:space="0" w:color="auto"/>
        <w:left w:val="none" w:sz="0" w:space="0" w:color="auto"/>
        <w:bottom w:val="none" w:sz="0" w:space="0" w:color="auto"/>
        <w:right w:val="none" w:sz="0" w:space="0" w:color="auto"/>
      </w:divBdr>
    </w:div>
    <w:div w:id="257642245">
      <w:marLeft w:val="640"/>
      <w:marRight w:val="0"/>
      <w:marTop w:val="0"/>
      <w:marBottom w:val="0"/>
      <w:divBdr>
        <w:top w:val="none" w:sz="0" w:space="0" w:color="auto"/>
        <w:left w:val="none" w:sz="0" w:space="0" w:color="auto"/>
        <w:bottom w:val="none" w:sz="0" w:space="0" w:color="auto"/>
        <w:right w:val="none" w:sz="0" w:space="0" w:color="auto"/>
      </w:divBdr>
    </w:div>
    <w:div w:id="261690088">
      <w:marLeft w:val="640"/>
      <w:marRight w:val="0"/>
      <w:marTop w:val="0"/>
      <w:marBottom w:val="0"/>
      <w:divBdr>
        <w:top w:val="none" w:sz="0" w:space="0" w:color="auto"/>
        <w:left w:val="none" w:sz="0" w:space="0" w:color="auto"/>
        <w:bottom w:val="none" w:sz="0" w:space="0" w:color="auto"/>
        <w:right w:val="none" w:sz="0" w:space="0" w:color="auto"/>
      </w:divBdr>
    </w:div>
    <w:div w:id="273177131">
      <w:marLeft w:val="480"/>
      <w:marRight w:val="0"/>
      <w:marTop w:val="0"/>
      <w:marBottom w:val="0"/>
      <w:divBdr>
        <w:top w:val="none" w:sz="0" w:space="0" w:color="auto"/>
        <w:left w:val="none" w:sz="0" w:space="0" w:color="auto"/>
        <w:bottom w:val="none" w:sz="0" w:space="0" w:color="auto"/>
        <w:right w:val="none" w:sz="0" w:space="0" w:color="auto"/>
      </w:divBdr>
    </w:div>
    <w:div w:id="278338861">
      <w:marLeft w:val="640"/>
      <w:marRight w:val="0"/>
      <w:marTop w:val="0"/>
      <w:marBottom w:val="0"/>
      <w:divBdr>
        <w:top w:val="none" w:sz="0" w:space="0" w:color="auto"/>
        <w:left w:val="none" w:sz="0" w:space="0" w:color="auto"/>
        <w:bottom w:val="none" w:sz="0" w:space="0" w:color="auto"/>
        <w:right w:val="none" w:sz="0" w:space="0" w:color="auto"/>
      </w:divBdr>
    </w:div>
    <w:div w:id="309871092">
      <w:marLeft w:val="640"/>
      <w:marRight w:val="0"/>
      <w:marTop w:val="0"/>
      <w:marBottom w:val="0"/>
      <w:divBdr>
        <w:top w:val="none" w:sz="0" w:space="0" w:color="auto"/>
        <w:left w:val="none" w:sz="0" w:space="0" w:color="auto"/>
        <w:bottom w:val="none" w:sz="0" w:space="0" w:color="auto"/>
        <w:right w:val="none" w:sz="0" w:space="0" w:color="auto"/>
      </w:divBdr>
    </w:div>
    <w:div w:id="312177779">
      <w:marLeft w:val="480"/>
      <w:marRight w:val="0"/>
      <w:marTop w:val="0"/>
      <w:marBottom w:val="0"/>
      <w:divBdr>
        <w:top w:val="none" w:sz="0" w:space="0" w:color="auto"/>
        <w:left w:val="none" w:sz="0" w:space="0" w:color="auto"/>
        <w:bottom w:val="none" w:sz="0" w:space="0" w:color="auto"/>
        <w:right w:val="none" w:sz="0" w:space="0" w:color="auto"/>
      </w:divBdr>
    </w:div>
    <w:div w:id="314727006">
      <w:marLeft w:val="480"/>
      <w:marRight w:val="0"/>
      <w:marTop w:val="0"/>
      <w:marBottom w:val="0"/>
      <w:divBdr>
        <w:top w:val="none" w:sz="0" w:space="0" w:color="auto"/>
        <w:left w:val="none" w:sz="0" w:space="0" w:color="auto"/>
        <w:bottom w:val="none" w:sz="0" w:space="0" w:color="auto"/>
        <w:right w:val="none" w:sz="0" w:space="0" w:color="auto"/>
      </w:divBdr>
    </w:div>
    <w:div w:id="316567698">
      <w:marLeft w:val="640"/>
      <w:marRight w:val="0"/>
      <w:marTop w:val="0"/>
      <w:marBottom w:val="0"/>
      <w:divBdr>
        <w:top w:val="none" w:sz="0" w:space="0" w:color="auto"/>
        <w:left w:val="none" w:sz="0" w:space="0" w:color="auto"/>
        <w:bottom w:val="none" w:sz="0" w:space="0" w:color="auto"/>
        <w:right w:val="none" w:sz="0" w:space="0" w:color="auto"/>
      </w:divBdr>
    </w:div>
    <w:div w:id="316689493">
      <w:marLeft w:val="480"/>
      <w:marRight w:val="0"/>
      <w:marTop w:val="0"/>
      <w:marBottom w:val="0"/>
      <w:divBdr>
        <w:top w:val="none" w:sz="0" w:space="0" w:color="auto"/>
        <w:left w:val="none" w:sz="0" w:space="0" w:color="auto"/>
        <w:bottom w:val="none" w:sz="0" w:space="0" w:color="auto"/>
        <w:right w:val="none" w:sz="0" w:space="0" w:color="auto"/>
      </w:divBdr>
    </w:div>
    <w:div w:id="317148614">
      <w:marLeft w:val="480"/>
      <w:marRight w:val="0"/>
      <w:marTop w:val="0"/>
      <w:marBottom w:val="0"/>
      <w:divBdr>
        <w:top w:val="none" w:sz="0" w:space="0" w:color="auto"/>
        <w:left w:val="none" w:sz="0" w:space="0" w:color="auto"/>
        <w:bottom w:val="none" w:sz="0" w:space="0" w:color="auto"/>
        <w:right w:val="none" w:sz="0" w:space="0" w:color="auto"/>
      </w:divBdr>
    </w:div>
    <w:div w:id="328487116">
      <w:marLeft w:val="480"/>
      <w:marRight w:val="0"/>
      <w:marTop w:val="0"/>
      <w:marBottom w:val="0"/>
      <w:divBdr>
        <w:top w:val="none" w:sz="0" w:space="0" w:color="auto"/>
        <w:left w:val="none" w:sz="0" w:space="0" w:color="auto"/>
        <w:bottom w:val="none" w:sz="0" w:space="0" w:color="auto"/>
        <w:right w:val="none" w:sz="0" w:space="0" w:color="auto"/>
      </w:divBdr>
    </w:div>
    <w:div w:id="341664006">
      <w:marLeft w:val="480"/>
      <w:marRight w:val="0"/>
      <w:marTop w:val="0"/>
      <w:marBottom w:val="0"/>
      <w:divBdr>
        <w:top w:val="none" w:sz="0" w:space="0" w:color="auto"/>
        <w:left w:val="none" w:sz="0" w:space="0" w:color="auto"/>
        <w:bottom w:val="none" w:sz="0" w:space="0" w:color="auto"/>
        <w:right w:val="none" w:sz="0" w:space="0" w:color="auto"/>
      </w:divBdr>
    </w:div>
    <w:div w:id="347878419">
      <w:marLeft w:val="480"/>
      <w:marRight w:val="0"/>
      <w:marTop w:val="0"/>
      <w:marBottom w:val="0"/>
      <w:divBdr>
        <w:top w:val="none" w:sz="0" w:space="0" w:color="auto"/>
        <w:left w:val="none" w:sz="0" w:space="0" w:color="auto"/>
        <w:bottom w:val="none" w:sz="0" w:space="0" w:color="auto"/>
        <w:right w:val="none" w:sz="0" w:space="0" w:color="auto"/>
      </w:divBdr>
    </w:div>
    <w:div w:id="355231153">
      <w:marLeft w:val="640"/>
      <w:marRight w:val="0"/>
      <w:marTop w:val="0"/>
      <w:marBottom w:val="0"/>
      <w:divBdr>
        <w:top w:val="none" w:sz="0" w:space="0" w:color="auto"/>
        <w:left w:val="none" w:sz="0" w:space="0" w:color="auto"/>
        <w:bottom w:val="none" w:sz="0" w:space="0" w:color="auto"/>
        <w:right w:val="none" w:sz="0" w:space="0" w:color="auto"/>
      </w:divBdr>
    </w:div>
    <w:div w:id="359166224">
      <w:marLeft w:val="640"/>
      <w:marRight w:val="0"/>
      <w:marTop w:val="0"/>
      <w:marBottom w:val="0"/>
      <w:divBdr>
        <w:top w:val="none" w:sz="0" w:space="0" w:color="auto"/>
        <w:left w:val="none" w:sz="0" w:space="0" w:color="auto"/>
        <w:bottom w:val="none" w:sz="0" w:space="0" w:color="auto"/>
        <w:right w:val="none" w:sz="0" w:space="0" w:color="auto"/>
      </w:divBdr>
    </w:div>
    <w:div w:id="361051659">
      <w:marLeft w:val="480"/>
      <w:marRight w:val="0"/>
      <w:marTop w:val="0"/>
      <w:marBottom w:val="0"/>
      <w:divBdr>
        <w:top w:val="none" w:sz="0" w:space="0" w:color="auto"/>
        <w:left w:val="none" w:sz="0" w:space="0" w:color="auto"/>
        <w:bottom w:val="none" w:sz="0" w:space="0" w:color="auto"/>
        <w:right w:val="none" w:sz="0" w:space="0" w:color="auto"/>
      </w:divBdr>
    </w:div>
    <w:div w:id="389310550">
      <w:marLeft w:val="480"/>
      <w:marRight w:val="0"/>
      <w:marTop w:val="0"/>
      <w:marBottom w:val="0"/>
      <w:divBdr>
        <w:top w:val="none" w:sz="0" w:space="0" w:color="auto"/>
        <w:left w:val="none" w:sz="0" w:space="0" w:color="auto"/>
        <w:bottom w:val="none" w:sz="0" w:space="0" w:color="auto"/>
        <w:right w:val="none" w:sz="0" w:space="0" w:color="auto"/>
      </w:divBdr>
    </w:div>
    <w:div w:id="395016016">
      <w:marLeft w:val="640"/>
      <w:marRight w:val="0"/>
      <w:marTop w:val="0"/>
      <w:marBottom w:val="0"/>
      <w:divBdr>
        <w:top w:val="none" w:sz="0" w:space="0" w:color="auto"/>
        <w:left w:val="none" w:sz="0" w:space="0" w:color="auto"/>
        <w:bottom w:val="none" w:sz="0" w:space="0" w:color="auto"/>
        <w:right w:val="none" w:sz="0" w:space="0" w:color="auto"/>
      </w:divBdr>
    </w:div>
    <w:div w:id="406651012">
      <w:marLeft w:val="480"/>
      <w:marRight w:val="0"/>
      <w:marTop w:val="0"/>
      <w:marBottom w:val="0"/>
      <w:divBdr>
        <w:top w:val="none" w:sz="0" w:space="0" w:color="auto"/>
        <w:left w:val="none" w:sz="0" w:space="0" w:color="auto"/>
        <w:bottom w:val="none" w:sz="0" w:space="0" w:color="auto"/>
        <w:right w:val="none" w:sz="0" w:space="0" w:color="auto"/>
      </w:divBdr>
    </w:div>
    <w:div w:id="416101161">
      <w:marLeft w:val="640"/>
      <w:marRight w:val="0"/>
      <w:marTop w:val="0"/>
      <w:marBottom w:val="0"/>
      <w:divBdr>
        <w:top w:val="none" w:sz="0" w:space="0" w:color="auto"/>
        <w:left w:val="none" w:sz="0" w:space="0" w:color="auto"/>
        <w:bottom w:val="none" w:sz="0" w:space="0" w:color="auto"/>
        <w:right w:val="none" w:sz="0" w:space="0" w:color="auto"/>
      </w:divBdr>
    </w:div>
    <w:div w:id="426384497">
      <w:marLeft w:val="640"/>
      <w:marRight w:val="0"/>
      <w:marTop w:val="0"/>
      <w:marBottom w:val="0"/>
      <w:divBdr>
        <w:top w:val="none" w:sz="0" w:space="0" w:color="auto"/>
        <w:left w:val="none" w:sz="0" w:space="0" w:color="auto"/>
        <w:bottom w:val="none" w:sz="0" w:space="0" w:color="auto"/>
        <w:right w:val="none" w:sz="0" w:space="0" w:color="auto"/>
      </w:divBdr>
    </w:div>
    <w:div w:id="432942232">
      <w:marLeft w:val="640"/>
      <w:marRight w:val="0"/>
      <w:marTop w:val="0"/>
      <w:marBottom w:val="0"/>
      <w:divBdr>
        <w:top w:val="none" w:sz="0" w:space="0" w:color="auto"/>
        <w:left w:val="none" w:sz="0" w:space="0" w:color="auto"/>
        <w:bottom w:val="none" w:sz="0" w:space="0" w:color="auto"/>
        <w:right w:val="none" w:sz="0" w:space="0" w:color="auto"/>
      </w:divBdr>
    </w:div>
    <w:div w:id="437331475">
      <w:bodyDiv w:val="1"/>
      <w:marLeft w:val="0"/>
      <w:marRight w:val="0"/>
      <w:marTop w:val="0"/>
      <w:marBottom w:val="0"/>
      <w:divBdr>
        <w:top w:val="none" w:sz="0" w:space="0" w:color="auto"/>
        <w:left w:val="none" w:sz="0" w:space="0" w:color="auto"/>
        <w:bottom w:val="none" w:sz="0" w:space="0" w:color="auto"/>
        <w:right w:val="none" w:sz="0" w:space="0" w:color="auto"/>
      </w:divBdr>
    </w:div>
    <w:div w:id="471213287">
      <w:marLeft w:val="640"/>
      <w:marRight w:val="0"/>
      <w:marTop w:val="0"/>
      <w:marBottom w:val="0"/>
      <w:divBdr>
        <w:top w:val="none" w:sz="0" w:space="0" w:color="auto"/>
        <w:left w:val="none" w:sz="0" w:space="0" w:color="auto"/>
        <w:bottom w:val="none" w:sz="0" w:space="0" w:color="auto"/>
        <w:right w:val="none" w:sz="0" w:space="0" w:color="auto"/>
      </w:divBdr>
    </w:div>
    <w:div w:id="474690280">
      <w:marLeft w:val="480"/>
      <w:marRight w:val="0"/>
      <w:marTop w:val="0"/>
      <w:marBottom w:val="0"/>
      <w:divBdr>
        <w:top w:val="none" w:sz="0" w:space="0" w:color="auto"/>
        <w:left w:val="none" w:sz="0" w:space="0" w:color="auto"/>
        <w:bottom w:val="none" w:sz="0" w:space="0" w:color="auto"/>
        <w:right w:val="none" w:sz="0" w:space="0" w:color="auto"/>
      </w:divBdr>
    </w:div>
    <w:div w:id="477573891">
      <w:marLeft w:val="480"/>
      <w:marRight w:val="0"/>
      <w:marTop w:val="0"/>
      <w:marBottom w:val="0"/>
      <w:divBdr>
        <w:top w:val="none" w:sz="0" w:space="0" w:color="auto"/>
        <w:left w:val="none" w:sz="0" w:space="0" w:color="auto"/>
        <w:bottom w:val="none" w:sz="0" w:space="0" w:color="auto"/>
        <w:right w:val="none" w:sz="0" w:space="0" w:color="auto"/>
      </w:divBdr>
    </w:div>
    <w:div w:id="482552497">
      <w:marLeft w:val="640"/>
      <w:marRight w:val="0"/>
      <w:marTop w:val="0"/>
      <w:marBottom w:val="0"/>
      <w:divBdr>
        <w:top w:val="none" w:sz="0" w:space="0" w:color="auto"/>
        <w:left w:val="none" w:sz="0" w:space="0" w:color="auto"/>
        <w:bottom w:val="none" w:sz="0" w:space="0" w:color="auto"/>
        <w:right w:val="none" w:sz="0" w:space="0" w:color="auto"/>
      </w:divBdr>
    </w:div>
    <w:div w:id="486628117">
      <w:marLeft w:val="640"/>
      <w:marRight w:val="0"/>
      <w:marTop w:val="0"/>
      <w:marBottom w:val="0"/>
      <w:divBdr>
        <w:top w:val="none" w:sz="0" w:space="0" w:color="auto"/>
        <w:left w:val="none" w:sz="0" w:space="0" w:color="auto"/>
        <w:bottom w:val="none" w:sz="0" w:space="0" w:color="auto"/>
        <w:right w:val="none" w:sz="0" w:space="0" w:color="auto"/>
      </w:divBdr>
    </w:div>
    <w:div w:id="492066927">
      <w:marLeft w:val="640"/>
      <w:marRight w:val="0"/>
      <w:marTop w:val="0"/>
      <w:marBottom w:val="0"/>
      <w:divBdr>
        <w:top w:val="none" w:sz="0" w:space="0" w:color="auto"/>
        <w:left w:val="none" w:sz="0" w:space="0" w:color="auto"/>
        <w:bottom w:val="none" w:sz="0" w:space="0" w:color="auto"/>
        <w:right w:val="none" w:sz="0" w:space="0" w:color="auto"/>
      </w:divBdr>
    </w:div>
    <w:div w:id="505361167">
      <w:marLeft w:val="640"/>
      <w:marRight w:val="0"/>
      <w:marTop w:val="0"/>
      <w:marBottom w:val="0"/>
      <w:divBdr>
        <w:top w:val="none" w:sz="0" w:space="0" w:color="auto"/>
        <w:left w:val="none" w:sz="0" w:space="0" w:color="auto"/>
        <w:bottom w:val="none" w:sz="0" w:space="0" w:color="auto"/>
        <w:right w:val="none" w:sz="0" w:space="0" w:color="auto"/>
      </w:divBdr>
    </w:div>
    <w:div w:id="506334579">
      <w:marLeft w:val="480"/>
      <w:marRight w:val="0"/>
      <w:marTop w:val="0"/>
      <w:marBottom w:val="0"/>
      <w:divBdr>
        <w:top w:val="none" w:sz="0" w:space="0" w:color="auto"/>
        <w:left w:val="none" w:sz="0" w:space="0" w:color="auto"/>
        <w:bottom w:val="none" w:sz="0" w:space="0" w:color="auto"/>
        <w:right w:val="none" w:sz="0" w:space="0" w:color="auto"/>
      </w:divBdr>
    </w:div>
    <w:div w:id="509487990">
      <w:marLeft w:val="480"/>
      <w:marRight w:val="0"/>
      <w:marTop w:val="0"/>
      <w:marBottom w:val="0"/>
      <w:divBdr>
        <w:top w:val="none" w:sz="0" w:space="0" w:color="auto"/>
        <w:left w:val="none" w:sz="0" w:space="0" w:color="auto"/>
        <w:bottom w:val="none" w:sz="0" w:space="0" w:color="auto"/>
        <w:right w:val="none" w:sz="0" w:space="0" w:color="auto"/>
      </w:divBdr>
    </w:div>
    <w:div w:id="511648858">
      <w:marLeft w:val="640"/>
      <w:marRight w:val="0"/>
      <w:marTop w:val="0"/>
      <w:marBottom w:val="0"/>
      <w:divBdr>
        <w:top w:val="none" w:sz="0" w:space="0" w:color="auto"/>
        <w:left w:val="none" w:sz="0" w:space="0" w:color="auto"/>
        <w:bottom w:val="none" w:sz="0" w:space="0" w:color="auto"/>
        <w:right w:val="none" w:sz="0" w:space="0" w:color="auto"/>
      </w:divBdr>
    </w:div>
    <w:div w:id="520778828">
      <w:marLeft w:val="480"/>
      <w:marRight w:val="0"/>
      <w:marTop w:val="0"/>
      <w:marBottom w:val="0"/>
      <w:divBdr>
        <w:top w:val="none" w:sz="0" w:space="0" w:color="auto"/>
        <w:left w:val="none" w:sz="0" w:space="0" w:color="auto"/>
        <w:bottom w:val="none" w:sz="0" w:space="0" w:color="auto"/>
        <w:right w:val="none" w:sz="0" w:space="0" w:color="auto"/>
      </w:divBdr>
    </w:div>
    <w:div w:id="526220033">
      <w:marLeft w:val="480"/>
      <w:marRight w:val="0"/>
      <w:marTop w:val="0"/>
      <w:marBottom w:val="0"/>
      <w:divBdr>
        <w:top w:val="none" w:sz="0" w:space="0" w:color="auto"/>
        <w:left w:val="none" w:sz="0" w:space="0" w:color="auto"/>
        <w:bottom w:val="none" w:sz="0" w:space="0" w:color="auto"/>
        <w:right w:val="none" w:sz="0" w:space="0" w:color="auto"/>
      </w:divBdr>
    </w:div>
    <w:div w:id="538861203">
      <w:marLeft w:val="480"/>
      <w:marRight w:val="0"/>
      <w:marTop w:val="0"/>
      <w:marBottom w:val="0"/>
      <w:divBdr>
        <w:top w:val="none" w:sz="0" w:space="0" w:color="auto"/>
        <w:left w:val="none" w:sz="0" w:space="0" w:color="auto"/>
        <w:bottom w:val="none" w:sz="0" w:space="0" w:color="auto"/>
        <w:right w:val="none" w:sz="0" w:space="0" w:color="auto"/>
      </w:divBdr>
    </w:div>
    <w:div w:id="539440375">
      <w:marLeft w:val="640"/>
      <w:marRight w:val="0"/>
      <w:marTop w:val="0"/>
      <w:marBottom w:val="0"/>
      <w:divBdr>
        <w:top w:val="none" w:sz="0" w:space="0" w:color="auto"/>
        <w:left w:val="none" w:sz="0" w:space="0" w:color="auto"/>
        <w:bottom w:val="none" w:sz="0" w:space="0" w:color="auto"/>
        <w:right w:val="none" w:sz="0" w:space="0" w:color="auto"/>
      </w:divBdr>
    </w:div>
    <w:div w:id="540485032">
      <w:marLeft w:val="480"/>
      <w:marRight w:val="0"/>
      <w:marTop w:val="0"/>
      <w:marBottom w:val="0"/>
      <w:divBdr>
        <w:top w:val="none" w:sz="0" w:space="0" w:color="auto"/>
        <w:left w:val="none" w:sz="0" w:space="0" w:color="auto"/>
        <w:bottom w:val="none" w:sz="0" w:space="0" w:color="auto"/>
        <w:right w:val="none" w:sz="0" w:space="0" w:color="auto"/>
      </w:divBdr>
    </w:div>
    <w:div w:id="557861487">
      <w:marLeft w:val="480"/>
      <w:marRight w:val="0"/>
      <w:marTop w:val="0"/>
      <w:marBottom w:val="0"/>
      <w:divBdr>
        <w:top w:val="none" w:sz="0" w:space="0" w:color="auto"/>
        <w:left w:val="none" w:sz="0" w:space="0" w:color="auto"/>
        <w:bottom w:val="none" w:sz="0" w:space="0" w:color="auto"/>
        <w:right w:val="none" w:sz="0" w:space="0" w:color="auto"/>
      </w:divBdr>
    </w:div>
    <w:div w:id="570308793">
      <w:marLeft w:val="480"/>
      <w:marRight w:val="0"/>
      <w:marTop w:val="0"/>
      <w:marBottom w:val="0"/>
      <w:divBdr>
        <w:top w:val="none" w:sz="0" w:space="0" w:color="auto"/>
        <w:left w:val="none" w:sz="0" w:space="0" w:color="auto"/>
        <w:bottom w:val="none" w:sz="0" w:space="0" w:color="auto"/>
        <w:right w:val="none" w:sz="0" w:space="0" w:color="auto"/>
      </w:divBdr>
    </w:div>
    <w:div w:id="573204645">
      <w:marLeft w:val="640"/>
      <w:marRight w:val="0"/>
      <w:marTop w:val="0"/>
      <w:marBottom w:val="0"/>
      <w:divBdr>
        <w:top w:val="none" w:sz="0" w:space="0" w:color="auto"/>
        <w:left w:val="none" w:sz="0" w:space="0" w:color="auto"/>
        <w:bottom w:val="none" w:sz="0" w:space="0" w:color="auto"/>
        <w:right w:val="none" w:sz="0" w:space="0" w:color="auto"/>
      </w:divBdr>
    </w:div>
    <w:div w:id="583412668">
      <w:marLeft w:val="640"/>
      <w:marRight w:val="0"/>
      <w:marTop w:val="0"/>
      <w:marBottom w:val="0"/>
      <w:divBdr>
        <w:top w:val="none" w:sz="0" w:space="0" w:color="auto"/>
        <w:left w:val="none" w:sz="0" w:space="0" w:color="auto"/>
        <w:bottom w:val="none" w:sz="0" w:space="0" w:color="auto"/>
        <w:right w:val="none" w:sz="0" w:space="0" w:color="auto"/>
      </w:divBdr>
    </w:div>
    <w:div w:id="606885076">
      <w:marLeft w:val="480"/>
      <w:marRight w:val="0"/>
      <w:marTop w:val="0"/>
      <w:marBottom w:val="0"/>
      <w:divBdr>
        <w:top w:val="none" w:sz="0" w:space="0" w:color="auto"/>
        <w:left w:val="none" w:sz="0" w:space="0" w:color="auto"/>
        <w:bottom w:val="none" w:sz="0" w:space="0" w:color="auto"/>
        <w:right w:val="none" w:sz="0" w:space="0" w:color="auto"/>
      </w:divBdr>
    </w:div>
    <w:div w:id="615597886">
      <w:marLeft w:val="480"/>
      <w:marRight w:val="0"/>
      <w:marTop w:val="0"/>
      <w:marBottom w:val="0"/>
      <w:divBdr>
        <w:top w:val="none" w:sz="0" w:space="0" w:color="auto"/>
        <w:left w:val="none" w:sz="0" w:space="0" w:color="auto"/>
        <w:bottom w:val="none" w:sz="0" w:space="0" w:color="auto"/>
        <w:right w:val="none" w:sz="0" w:space="0" w:color="auto"/>
      </w:divBdr>
    </w:div>
    <w:div w:id="634527853">
      <w:marLeft w:val="640"/>
      <w:marRight w:val="0"/>
      <w:marTop w:val="0"/>
      <w:marBottom w:val="0"/>
      <w:divBdr>
        <w:top w:val="none" w:sz="0" w:space="0" w:color="auto"/>
        <w:left w:val="none" w:sz="0" w:space="0" w:color="auto"/>
        <w:bottom w:val="none" w:sz="0" w:space="0" w:color="auto"/>
        <w:right w:val="none" w:sz="0" w:space="0" w:color="auto"/>
      </w:divBdr>
    </w:div>
    <w:div w:id="647975194">
      <w:marLeft w:val="480"/>
      <w:marRight w:val="0"/>
      <w:marTop w:val="0"/>
      <w:marBottom w:val="0"/>
      <w:divBdr>
        <w:top w:val="none" w:sz="0" w:space="0" w:color="auto"/>
        <w:left w:val="none" w:sz="0" w:space="0" w:color="auto"/>
        <w:bottom w:val="none" w:sz="0" w:space="0" w:color="auto"/>
        <w:right w:val="none" w:sz="0" w:space="0" w:color="auto"/>
      </w:divBdr>
    </w:div>
    <w:div w:id="654064372">
      <w:marLeft w:val="640"/>
      <w:marRight w:val="0"/>
      <w:marTop w:val="0"/>
      <w:marBottom w:val="0"/>
      <w:divBdr>
        <w:top w:val="none" w:sz="0" w:space="0" w:color="auto"/>
        <w:left w:val="none" w:sz="0" w:space="0" w:color="auto"/>
        <w:bottom w:val="none" w:sz="0" w:space="0" w:color="auto"/>
        <w:right w:val="none" w:sz="0" w:space="0" w:color="auto"/>
      </w:divBdr>
    </w:div>
    <w:div w:id="664628745">
      <w:marLeft w:val="480"/>
      <w:marRight w:val="0"/>
      <w:marTop w:val="0"/>
      <w:marBottom w:val="0"/>
      <w:divBdr>
        <w:top w:val="none" w:sz="0" w:space="0" w:color="auto"/>
        <w:left w:val="none" w:sz="0" w:space="0" w:color="auto"/>
        <w:bottom w:val="none" w:sz="0" w:space="0" w:color="auto"/>
        <w:right w:val="none" w:sz="0" w:space="0" w:color="auto"/>
      </w:divBdr>
    </w:div>
    <w:div w:id="673998108">
      <w:marLeft w:val="640"/>
      <w:marRight w:val="0"/>
      <w:marTop w:val="0"/>
      <w:marBottom w:val="0"/>
      <w:divBdr>
        <w:top w:val="none" w:sz="0" w:space="0" w:color="auto"/>
        <w:left w:val="none" w:sz="0" w:space="0" w:color="auto"/>
        <w:bottom w:val="none" w:sz="0" w:space="0" w:color="auto"/>
        <w:right w:val="none" w:sz="0" w:space="0" w:color="auto"/>
      </w:divBdr>
    </w:div>
    <w:div w:id="685710188">
      <w:marLeft w:val="480"/>
      <w:marRight w:val="0"/>
      <w:marTop w:val="0"/>
      <w:marBottom w:val="0"/>
      <w:divBdr>
        <w:top w:val="none" w:sz="0" w:space="0" w:color="auto"/>
        <w:left w:val="none" w:sz="0" w:space="0" w:color="auto"/>
        <w:bottom w:val="none" w:sz="0" w:space="0" w:color="auto"/>
        <w:right w:val="none" w:sz="0" w:space="0" w:color="auto"/>
      </w:divBdr>
    </w:div>
    <w:div w:id="685790103">
      <w:marLeft w:val="640"/>
      <w:marRight w:val="0"/>
      <w:marTop w:val="0"/>
      <w:marBottom w:val="0"/>
      <w:divBdr>
        <w:top w:val="none" w:sz="0" w:space="0" w:color="auto"/>
        <w:left w:val="none" w:sz="0" w:space="0" w:color="auto"/>
        <w:bottom w:val="none" w:sz="0" w:space="0" w:color="auto"/>
        <w:right w:val="none" w:sz="0" w:space="0" w:color="auto"/>
      </w:divBdr>
    </w:div>
    <w:div w:id="693120374">
      <w:marLeft w:val="480"/>
      <w:marRight w:val="0"/>
      <w:marTop w:val="0"/>
      <w:marBottom w:val="0"/>
      <w:divBdr>
        <w:top w:val="none" w:sz="0" w:space="0" w:color="auto"/>
        <w:left w:val="none" w:sz="0" w:space="0" w:color="auto"/>
        <w:bottom w:val="none" w:sz="0" w:space="0" w:color="auto"/>
        <w:right w:val="none" w:sz="0" w:space="0" w:color="auto"/>
      </w:divBdr>
    </w:div>
    <w:div w:id="701397622">
      <w:marLeft w:val="480"/>
      <w:marRight w:val="0"/>
      <w:marTop w:val="0"/>
      <w:marBottom w:val="0"/>
      <w:divBdr>
        <w:top w:val="none" w:sz="0" w:space="0" w:color="auto"/>
        <w:left w:val="none" w:sz="0" w:space="0" w:color="auto"/>
        <w:bottom w:val="none" w:sz="0" w:space="0" w:color="auto"/>
        <w:right w:val="none" w:sz="0" w:space="0" w:color="auto"/>
      </w:divBdr>
    </w:div>
    <w:div w:id="704452422">
      <w:marLeft w:val="640"/>
      <w:marRight w:val="0"/>
      <w:marTop w:val="0"/>
      <w:marBottom w:val="0"/>
      <w:divBdr>
        <w:top w:val="none" w:sz="0" w:space="0" w:color="auto"/>
        <w:left w:val="none" w:sz="0" w:space="0" w:color="auto"/>
        <w:bottom w:val="none" w:sz="0" w:space="0" w:color="auto"/>
        <w:right w:val="none" w:sz="0" w:space="0" w:color="auto"/>
      </w:divBdr>
    </w:div>
    <w:div w:id="715008710">
      <w:marLeft w:val="640"/>
      <w:marRight w:val="0"/>
      <w:marTop w:val="0"/>
      <w:marBottom w:val="0"/>
      <w:divBdr>
        <w:top w:val="none" w:sz="0" w:space="0" w:color="auto"/>
        <w:left w:val="none" w:sz="0" w:space="0" w:color="auto"/>
        <w:bottom w:val="none" w:sz="0" w:space="0" w:color="auto"/>
        <w:right w:val="none" w:sz="0" w:space="0" w:color="auto"/>
      </w:divBdr>
    </w:div>
    <w:div w:id="756288933">
      <w:marLeft w:val="480"/>
      <w:marRight w:val="0"/>
      <w:marTop w:val="0"/>
      <w:marBottom w:val="0"/>
      <w:divBdr>
        <w:top w:val="none" w:sz="0" w:space="0" w:color="auto"/>
        <w:left w:val="none" w:sz="0" w:space="0" w:color="auto"/>
        <w:bottom w:val="none" w:sz="0" w:space="0" w:color="auto"/>
        <w:right w:val="none" w:sz="0" w:space="0" w:color="auto"/>
      </w:divBdr>
    </w:div>
    <w:div w:id="766074344">
      <w:marLeft w:val="640"/>
      <w:marRight w:val="0"/>
      <w:marTop w:val="0"/>
      <w:marBottom w:val="0"/>
      <w:divBdr>
        <w:top w:val="none" w:sz="0" w:space="0" w:color="auto"/>
        <w:left w:val="none" w:sz="0" w:space="0" w:color="auto"/>
        <w:bottom w:val="none" w:sz="0" w:space="0" w:color="auto"/>
        <w:right w:val="none" w:sz="0" w:space="0" w:color="auto"/>
      </w:divBdr>
    </w:div>
    <w:div w:id="802774429">
      <w:marLeft w:val="640"/>
      <w:marRight w:val="0"/>
      <w:marTop w:val="0"/>
      <w:marBottom w:val="0"/>
      <w:divBdr>
        <w:top w:val="none" w:sz="0" w:space="0" w:color="auto"/>
        <w:left w:val="none" w:sz="0" w:space="0" w:color="auto"/>
        <w:bottom w:val="none" w:sz="0" w:space="0" w:color="auto"/>
        <w:right w:val="none" w:sz="0" w:space="0" w:color="auto"/>
      </w:divBdr>
    </w:div>
    <w:div w:id="802967277">
      <w:marLeft w:val="480"/>
      <w:marRight w:val="0"/>
      <w:marTop w:val="0"/>
      <w:marBottom w:val="0"/>
      <w:divBdr>
        <w:top w:val="none" w:sz="0" w:space="0" w:color="auto"/>
        <w:left w:val="none" w:sz="0" w:space="0" w:color="auto"/>
        <w:bottom w:val="none" w:sz="0" w:space="0" w:color="auto"/>
        <w:right w:val="none" w:sz="0" w:space="0" w:color="auto"/>
      </w:divBdr>
    </w:div>
    <w:div w:id="803699400">
      <w:marLeft w:val="640"/>
      <w:marRight w:val="0"/>
      <w:marTop w:val="0"/>
      <w:marBottom w:val="0"/>
      <w:divBdr>
        <w:top w:val="none" w:sz="0" w:space="0" w:color="auto"/>
        <w:left w:val="none" w:sz="0" w:space="0" w:color="auto"/>
        <w:bottom w:val="none" w:sz="0" w:space="0" w:color="auto"/>
        <w:right w:val="none" w:sz="0" w:space="0" w:color="auto"/>
      </w:divBdr>
    </w:div>
    <w:div w:id="831990081">
      <w:marLeft w:val="480"/>
      <w:marRight w:val="0"/>
      <w:marTop w:val="0"/>
      <w:marBottom w:val="0"/>
      <w:divBdr>
        <w:top w:val="none" w:sz="0" w:space="0" w:color="auto"/>
        <w:left w:val="none" w:sz="0" w:space="0" w:color="auto"/>
        <w:bottom w:val="none" w:sz="0" w:space="0" w:color="auto"/>
        <w:right w:val="none" w:sz="0" w:space="0" w:color="auto"/>
      </w:divBdr>
    </w:div>
    <w:div w:id="838812987">
      <w:marLeft w:val="640"/>
      <w:marRight w:val="0"/>
      <w:marTop w:val="0"/>
      <w:marBottom w:val="0"/>
      <w:divBdr>
        <w:top w:val="none" w:sz="0" w:space="0" w:color="auto"/>
        <w:left w:val="none" w:sz="0" w:space="0" w:color="auto"/>
        <w:bottom w:val="none" w:sz="0" w:space="0" w:color="auto"/>
        <w:right w:val="none" w:sz="0" w:space="0" w:color="auto"/>
      </w:divBdr>
    </w:div>
    <w:div w:id="844707288">
      <w:marLeft w:val="640"/>
      <w:marRight w:val="0"/>
      <w:marTop w:val="0"/>
      <w:marBottom w:val="0"/>
      <w:divBdr>
        <w:top w:val="none" w:sz="0" w:space="0" w:color="auto"/>
        <w:left w:val="none" w:sz="0" w:space="0" w:color="auto"/>
        <w:bottom w:val="none" w:sz="0" w:space="0" w:color="auto"/>
        <w:right w:val="none" w:sz="0" w:space="0" w:color="auto"/>
      </w:divBdr>
    </w:div>
    <w:div w:id="864640534">
      <w:marLeft w:val="480"/>
      <w:marRight w:val="0"/>
      <w:marTop w:val="0"/>
      <w:marBottom w:val="0"/>
      <w:divBdr>
        <w:top w:val="none" w:sz="0" w:space="0" w:color="auto"/>
        <w:left w:val="none" w:sz="0" w:space="0" w:color="auto"/>
        <w:bottom w:val="none" w:sz="0" w:space="0" w:color="auto"/>
        <w:right w:val="none" w:sz="0" w:space="0" w:color="auto"/>
      </w:divBdr>
    </w:div>
    <w:div w:id="864908920">
      <w:marLeft w:val="640"/>
      <w:marRight w:val="0"/>
      <w:marTop w:val="0"/>
      <w:marBottom w:val="0"/>
      <w:divBdr>
        <w:top w:val="none" w:sz="0" w:space="0" w:color="auto"/>
        <w:left w:val="none" w:sz="0" w:space="0" w:color="auto"/>
        <w:bottom w:val="none" w:sz="0" w:space="0" w:color="auto"/>
        <w:right w:val="none" w:sz="0" w:space="0" w:color="auto"/>
      </w:divBdr>
    </w:div>
    <w:div w:id="873924528">
      <w:marLeft w:val="640"/>
      <w:marRight w:val="0"/>
      <w:marTop w:val="0"/>
      <w:marBottom w:val="0"/>
      <w:divBdr>
        <w:top w:val="none" w:sz="0" w:space="0" w:color="auto"/>
        <w:left w:val="none" w:sz="0" w:space="0" w:color="auto"/>
        <w:bottom w:val="none" w:sz="0" w:space="0" w:color="auto"/>
        <w:right w:val="none" w:sz="0" w:space="0" w:color="auto"/>
      </w:divBdr>
    </w:div>
    <w:div w:id="877932835">
      <w:marLeft w:val="640"/>
      <w:marRight w:val="0"/>
      <w:marTop w:val="0"/>
      <w:marBottom w:val="0"/>
      <w:divBdr>
        <w:top w:val="none" w:sz="0" w:space="0" w:color="auto"/>
        <w:left w:val="none" w:sz="0" w:space="0" w:color="auto"/>
        <w:bottom w:val="none" w:sz="0" w:space="0" w:color="auto"/>
        <w:right w:val="none" w:sz="0" w:space="0" w:color="auto"/>
      </w:divBdr>
    </w:div>
    <w:div w:id="887304393">
      <w:marLeft w:val="640"/>
      <w:marRight w:val="0"/>
      <w:marTop w:val="0"/>
      <w:marBottom w:val="0"/>
      <w:divBdr>
        <w:top w:val="none" w:sz="0" w:space="0" w:color="auto"/>
        <w:left w:val="none" w:sz="0" w:space="0" w:color="auto"/>
        <w:bottom w:val="none" w:sz="0" w:space="0" w:color="auto"/>
        <w:right w:val="none" w:sz="0" w:space="0" w:color="auto"/>
      </w:divBdr>
    </w:div>
    <w:div w:id="894388966">
      <w:marLeft w:val="480"/>
      <w:marRight w:val="0"/>
      <w:marTop w:val="0"/>
      <w:marBottom w:val="0"/>
      <w:divBdr>
        <w:top w:val="none" w:sz="0" w:space="0" w:color="auto"/>
        <w:left w:val="none" w:sz="0" w:space="0" w:color="auto"/>
        <w:bottom w:val="none" w:sz="0" w:space="0" w:color="auto"/>
        <w:right w:val="none" w:sz="0" w:space="0" w:color="auto"/>
      </w:divBdr>
    </w:div>
    <w:div w:id="908002091">
      <w:marLeft w:val="640"/>
      <w:marRight w:val="0"/>
      <w:marTop w:val="0"/>
      <w:marBottom w:val="0"/>
      <w:divBdr>
        <w:top w:val="none" w:sz="0" w:space="0" w:color="auto"/>
        <w:left w:val="none" w:sz="0" w:space="0" w:color="auto"/>
        <w:bottom w:val="none" w:sz="0" w:space="0" w:color="auto"/>
        <w:right w:val="none" w:sz="0" w:space="0" w:color="auto"/>
      </w:divBdr>
    </w:div>
    <w:div w:id="926960169">
      <w:marLeft w:val="640"/>
      <w:marRight w:val="0"/>
      <w:marTop w:val="0"/>
      <w:marBottom w:val="0"/>
      <w:divBdr>
        <w:top w:val="none" w:sz="0" w:space="0" w:color="auto"/>
        <w:left w:val="none" w:sz="0" w:space="0" w:color="auto"/>
        <w:bottom w:val="none" w:sz="0" w:space="0" w:color="auto"/>
        <w:right w:val="none" w:sz="0" w:space="0" w:color="auto"/>
      </w:divBdr>
    </w:div>
    <w:div w:id="932785526">
      <w:marLeft w:val="480"/>
      <w:marRight w:val="0"/>
      <w:marTop w:val="0"/>
      <w:marBottom w:val="0"/>
      <w:divBdr>
        <w:top w:val="none" w:sz="0" w:space="0" w:color="auto"/>
        <w:left w:val="none" w:sz="0" w:space="0" w:color="auto"/>
        <w:bottom w:val="none" w:sz="0" w:space="0" w:color="auto"/>
        <w:right w:val="none" w:sz="0" w:space="0" w:color="auto"/>
      </w:divBdr>
    </w:div>
    <w:div w:id="947347298">
      <w:marLeft w:val="480"/>
      <w:marRight w:val="0"/>
      <w:marTop w:val="0"/>
      <w:marBottom w:val="0"/>
      <w:divBdr>
        <w:top w:val="none" w:sz="0" w:space="0" w:color="auto"/>
        <w:left w:val="none" w:sz="0" w:space="0" w:color="auto"/>
        <w:bottom w:val="none" w:sz="0" w:space="0" w:color="auto"/>
        <w:right w:val="none" w:sz="0" w:space="0" w:color="auto"/>
      </w:divBdr>
    </w:div>
    <w:div w:id="951016993">
      <w:marLeft w:val="640"/>
      <w:marRight w:val="0"/>
      <w:marTop w:val="0"/>
      <w:marBottom w:val="0"/>
      <w:divBdr>
        <w:top w:val="none" w:sz="0" w:space="0" w:color="auto"/>
        <w:left w:val="none" w:sz="0" w:space="0" w:color="auto"/>
        <w:bottom w:val="none" w:sz="0" w:space="0" w:color="auto"/>
        <w:right w:val="none" w:sz="0" w:space="0" w:color="auto"/>
      </w:divBdr>
    </w:div>
    <w:div w:id="962005742">
      <w:marLeft w:val="640"/>
      <w:marRight w:val="0"/>
      <w:marTop w:val="0"/>
      <w:marBottom w:val="0"/>
      <w:divBdr>
        <w:top w:val="none" w:sz="0" w:space="0" w:color="auto"/>
        <w:left w:val="none" w:sz="0" w:space="0" w:color="auto"/>
        <w:bottom w:val="none" w:sz="0" w:space="0" w:color="auto"/>
        <w:right w:val="none" w:sz="0" w:space="0" w:color="auto"/>
      </w:divBdr>
    </w:div>
    <w:div w:id="965965336">
      <w:marLeft w:val="640"/>
      <w:marRight w:val="0"/>
      <w:marTop w:val="0"/>
      <w:marBottom w:val="0"/>
      <w:divBdr>
        <w:top w:val="none" w:sz="0" w:space="0" w:color="auto"/>
        <w:left w:val="none" w:sz="0" w:space="0" w:color="auto"/>
        <w:bottom w:val="none" w:sz="0" w:space="0" w:color="auto"/>
        <w:right w:val="none" w:sz="0" w:space="0" w:color="auto"/>
      </w:divBdr>
    </w:div>
    <w:div w:id="970865821">
      <w:marLeft w:val="480"/>
      <w:marRight w:val="0"/>
      <w:marTop w:val="0"/>
      <w:marBottom w:val="0"/>
      <w:divBdr>
        <w:top w:val="none" w:sz="0" w:space="0" w:color="auto"/>
        <w:left w:val="none" w:sz="0" w:space="0" w:color="auto"/>
        <w:bottom w:val="none" w:sz="0" w:space="0" w:color="auto"/>
        <w:right w:val="none" w:sz="0" w:space="0" w:color="auto"/>
      </w:divBdr>
    </w:div>
    <w:div w:id="975526785">
      <w:marLeft w:val="480"/>
      <w:marRight w:val="0"/>
      <w:marTop w:val="0"/>
      <w:marBottom w:val="0"/>
      <w:divBdr>
        <w:top w:val="none" w:sz="0" w:space="0" w:color="auto"/>
        <w:left w:val="none" w:sz="0" w:space="0" w:color="auto"/>
        <w:bottom w:val="none" w:sz="0" w:space="0" w:color="auto"/>
        <w:right w:val="none" w:sz="0" w:space="0" w:color="auto"/>
      </w:divBdr>
    </w:div>
    <w:div w:id="990138623">
      <w:marLeft w:val="640"/>
      <w:marRight w:val="0"/>
      <w:marTop w:val="0"/>
      <w:marBottom w:val="0"/>
      <w:divBdr>
        <w:top w:val="none" w:sz="0" w:space="0" w:color="auto"/>
        <w:left w:val="none" w:sz="0" w:space="0" w:color="auto"/>
        <w:bottom w:val="none" w:sz="0" w:space="0" w:color="auto"/>
        <w:right w:val="none" w:sz="0" w:space="0" w:color="auto"/>
      </w:divBdr>
    </w:div>
    <w:div w:id="990522242">
      <w:marLeft w:val="640"/>
      <w:marRight w:val="0"/>
      <w:marTop w:val="0"/>
      <w:marBottom w:val="0"/>
      <w:divBdr>
        <w:top w:val="none" w:sz="0" w:space="0" w:color="auto"/>
        <w:left w:val="none" w:sz="0" w:space="0" w:color="auto"/>
        <w:bottom w:val="none" w:sz="0" w:space="0" w:color="auto"/>
        <w:right w:val="none" w:sz="0" w:space="0" w:color="auto"/>
      </w:divBdr>
    </w:div>
    <w:div w:id="993988507">
      <w:marLeft w:val="480"/>
      <w:marRight w:val="0"/>
      <w:marTop w:val="0"/>
      <w:marBottom w:val="0"/>
      <w:divBdr>
        <w:top w:val="none" w:sz="0" w:space="0" w:color="auto"/>
        <w:left w:val="none" w:sz="0" w:space="0" w:color="auto"/>
        <w:bottom w:val="none" w:sz="0" w:space="0" w:color="auto"/>
        <w:right w:val="none" w:sz="0" w:space="0" w:color="auto"/>
      </w:divBdr>
    </w:div>
    <w:div w:id="1028070626">
      <w:marLeft w:val="480"/>
      <w:marRight w:val="0"/>
      <w:marTop w:val="0"/>
      <w:marBottom w:val="0"/>
      <w:divBdr>
        <w:top w:val="none" w:sz="0" w:space="0" w:color="auto"/>
        <w:left w:val="none" w:sz="0" w:space="0" w:color="auto"/>
        <w:bottom w:val="none" w:sz="0" w:space="0" w:color="auto"/>
        <w:right w:val="none" w:sz="0" w:space="0" w:color="auto"/>
      </w:divBdr>
    </w:div>
    <w:div w:id="1034773441">
      <w:marLeft w:val="480"/>
      <w:marRight w:val="0"/>
      <w:marTop w:val="0"/>
      <w:marBottom w:val="0"/>
      <w:divBdr>
        <w:top w:val="none" w:sz="0" w:space="0" w:color="auto"/>
        <w:left w:val="none" w:sz="0" w:space="0" w:color="auto"/>
        <w:bottom w:val="none" w:sz="0" w:space="0" w:color="auto"/>
        <w:right w:val="none" w:sz="0" w:space="0" w:color="auto"/>
      </w:divBdr>
    </w:div>
    <w:div w:id="1040009780">
      <w:bodyDiv w:val="1"/>
      <w:marLeft w:val="0"/>
      <w:marRight w:val="0"/>
      <w:marTop w:val="0"/>
      <w:marBottom w:val="0"/>
      <w:divBdr>
        <w:top w:val="none" w:sz="0" w:space="0" w:color="auto"/>
        <w:left w:val="none" w:sz="0" w:space="0" w:color="auto"/>
        <w:bottom w:val="none" w:sz="0" w:space="0" w:color="auto"/>
        <w:right w:val="none" w:sz="0" w:space="0" w:color="auto"/>
      </w:divBdr>
    </w:div>
    <w:div w:id="1051071676">
      <w:marLeft w:val="480"/>
      <w:marRight w:val="0"/>
      <w:marTop w:val="0"/>
      <w:marBottom w:val="0"/>
      <w:divBdr>
        <w:top w:val="none" w:sz="0" w:space="0" w:color="auto"/>
        <w:left w:val="none" w:sz="0" w:space="0" w:color="auto"/>
        <w:bottom w:val="none" w:sz="0" w:space="0" w:color="auto"/>
        <w:right w:val="none" w:sz="0" w:space="0" w:color="auto"/>
      </w:divBdr>
    </w:div>
    <w:div w:id="1065372210">
      <w:marLeft w:val="640"/>
      <w:marRight w:val="0"/>
      <w:marTop w:val="0"/>
      <w:marBottom w:val="0"/>
      <w:divBdr>
        <w:top w:val="none" w:sz="0" w:space="0" w:color="auto"/>
        <w:left w:val="none" w:sz="0" w:space="0" w:color="auto"/>
        <w:bottom w:val="none" w:sz="0" w:space="0" w:color="auto"/>
        <w:right w:val="none" w:sz="0" w:space="0" w:color="auto"/>
      </w:divBdr>
    </w:div>
    <w:div w:id="1113522846">
      <w:marLeft w:val="640"/>
      <w:marRight w:val="0"/>
      <w:marTop w:val="0"/>
      <w:marBottom w:val="0"/>
      <w:divBdr>
        <w:top w:val="none" w:sz="0" w:space="0" w:color="auto"/>
        <w:left w:val="none" w:sz="0" w:space="0" w:color="auto"/>
        <w:bottom w:val="none" w:sz="0" w:space="0" w:color="auto"/>
        <w:right w:val="none" w:sz="0" w:space="0" w:color="auto"/>
      </w:divBdr>
    </w:div>
    <w:div w:id="1130981123">
      <w:marLeft w:val="640"/>
      <w:marRight w:val="0"/>
      <w:marTop w:val="0"/>
      <w:marBottom w:val="0"/>
      <w:divBdr>
        <w:top w:val="none" w:sz="0" w:space="0" w:color="auto"/>
        <w:left w:val="none" w:sz="0" w:space="0" w:color="auto"/>
        <w:bottom w:val="none" w:sz="0" w:space="0" w:color="auto"/>
        <w:right w:val="none" w:sz="0" w:space="0" w:color="auto"/>
      </w:divBdr>
    </w:div>
    <w:div w:id="1133060629">
      <w:marLeft w:val="480"/>
      <w:marRight w:val="0"/>
      <w:marTop w:val="0"/>
      <w:marBottom w:val="0"/>
      <w:divBdr>
        <w:top w:val="none" w:sz="0" w:space="0" w:color="auto"/>
        <w:left w:val="none" w:sz="0" w:space="0" w:color="auto"/>
        <w:bottom w:val="none" w:sz="0" w:space="0" w:color="auto"/>
        <w:right w:val="none" w:sz="0" w:space="0" w:color="auto"/>
      </w:divBdr>
    </w:div>
    <w:div w:id="1137601953">
      <w:marLeft w:val="640"/>
      <w:marRight w:val="0"/>
      <w:marTop w:val="0"/>
      <w:marBottom w:val="0"/>
      <w:divBdr>
        <w:top w:val="none" w:sz="0" w:space="0" w:color="auto"/>
        <w:left w:val="none" w:sz="0" w:space="0" w:color="auto"/>
        <w:bottom w:val="none" w:sz="0" w:space="0" w:color="auto"/>
        <w:right w:val="none" w:sz="0" w:space="0" w:color="auto"/>
      </w:divBdr>
    </w:div>
    <w:div w:id="1139420521">
      <w:marLeft w:val="480"/>
      <w:marRight w:val="0"/>
      <w:marTop w:val="0"/>
      <w:marBottom w:val="0"/>
      <w:divBdr>
        <w:top w:val="none" w:sz="0" w:space="0" w:color="auto"/>
        <w:left w:val="none" w:sz="0" w:space="0" w:color="auto"/>
        <w:bottom w:val="none" w:sz="0" w:space="0" w:color="auto"/>
        <w:right w:val="none" w:sz="0" w:space="0" w:color="auto"/>
      </w:divBdr>
    </w:div>
    <w:div w:id="1158809036">
      <w:marLeft w:val="640"/>
      <w:marRight w:val="0"/>
      <w:marTop w:val="0"/>
      <w:marBottom w:val="0"/>
      <w:divBdr>
        <w:top w:val="none" w:sz="0" w:space="0" w:color="auto"/>
        <w:left w:val="none" w:sz="0" w:space="0" w:color="auto"/>
        <w:bottom w:val="none" w:sz="0" w:space="0" w:color="auto"/>
        <w:right w:val="none" w:sz="0" w:space="0" w:color="auto"/>
      </w:divBdr>
    </w:div>
    <w:div w:id="1161001217">
      <w:marLeft w:val="640"/>
      <w:marRight w:val="0"/>
      <w:marTop w:val="0"/>
      <w:marBottom w:val="0"/>
      <w:divBdr>
        <w:top w:val="none" w:sz="0" w:space="0" w:color="auto"/>
        <w:left w:val="none" w:sz="0" w:space="0" w:color="auto"/>
        <w:bottom w:val="none" w:sz="0" w:space="0" w:color="auto"/>
        <w:right w:val="none" w:sz="0" w:space="0" w:color="auto"/>
      </w:divBdr>
    </w:div>
    <w:div w:id="1162504906">
      <w:marLeft w:val="480"/>
      <w:marRight w:val="0"/>
      <w:marTop w:val="0"/>
      <w:marBottom w:val="0"/>
      <w:divBdr>
        <w:top w:val="none" w:sz="0" w:space="0" w:color="auto"/>
        <w:left w:val="none" w:sz="0" w:space="0" w:color="auto"/>
        <w:bottom w:val="none" w:sz="0" w:space="0" w:color="auto"/>
        <w:right w:val="none" w:sz="0" w:space="0" w:color="auto"/>
      </w:divBdr>
    </w:div>
    <w:div w:id="1176117257">
      <w:marLeft w:val="640"/>
      <w:marRight w:val="0"/>
      <w:marTop w:val="0"/>
      <w:marBottom w:val="0"/>
      <w:divBdr>
        <w:top w:val="none" w:sz="0" w:space="0" w:color="auto"/>
        <w:left w:val="none" w:sz="0" w:space="0" w:color="auto"/>
        <w:bottom w:val="none" w:sz="0" w:space="0" w:color="auto"/>
        <w:right w:val="none" w:sz="0" w:space="0" w:color="auto"/>
      </w:divBdr>
    </w:div>
    <w:div w:id="1180242422">
      <w:marLeft w:val="480"/>
      <w:marRight w:val="0"/>
      <w:marTop w:val="0"/>
      <w:marBottom w:val="0"/>
      <w:divBdr>
        <w:top w:val="none" w:sz="0" w:space="0" w:color="auto"/>
        <w:left w:val="none" w:sz="0" w:space="0" w:color="auto"/>
        <w:bottom w:val="none" w:sz="0" w:space="0" w:color="auto"/>
        <w:right w:val="none" w:sz="0" w:space="0" w:color="auto"/>
      </w:divBdr>
    </w:div>
    <w:div w:id="1188834321">
      <w:marLeft w:val="640"/>
      <w:marRight w:val="0"/>
      <w:marTop w:val="0"/>
      <w:marBottom w:val="0"/>
      <w:divBdr>
        <w:top w:val="none" w:sz="0" w:space="0" w:color="auto"/>
        <w:left w:val="none" w:sz="0" w:space="0" w:color="auto"/>
        <w:bottom w:val="none" w:sz="0" w:space="0" w:color="auto"/>
        <w:right w:val="none" w:sz="0" w:space="0" w:color="auto"/>
      </w:divBdr>
    </w:div>
    <w:div w:id="1189753793">
      <w:marLeft w:val="480"/>
      <w:marRight w:val="0"/>
      <w:marTop w:val="0"/>
      <w:marBottom w:val="0"/>
      <w:divBdr>
        <w:top w:val="none" w:sz="0" w:space="0" w:color="auto"/>
        <w:left w:val="none" w:sz="0" w:space="0" w:color="auto"/>
        <w:bottom w:val="none" w:sz="0" w:space="0" w:color="auto"/>
        <w:right w:val="none" w:sz="0" w:space="0" w:color="auto"/>
      </w:divBdr>
    </w:div>
    <w:div w:id="1192114321">
      <w:marLeft w:val="480"/>
      <w:marRight w:val="0"/>
      <w:marTop w:val="0"/>
      <w:marBottom w:val="0"/>
      <w:divBdr>
        <w:top w:val="none" w:sz="0" w:space="0" w:color="auto"/>
        <w:left w:val="none" w:sz="0" w:space="0" w:color="auto"/>
        <w:bottom w:val="none" w:sz="0" w:space="0" w:color="auto"/>
        <w:right w:val="none" w:sz="0" w:space="0" w:color="auto"/>
      </w:divBdr>
    </w:div>
    <w:div w:id="1203177256">
      <w:marLeft w:val="480"/>
      <w:marRight w:val="0"/>
      <w:marTop w:val="0"/>
      <w:marBottom w:val="0"/>
      <w:divBdr>
        <w:top w:val="none" w:sz="0" w:space="0" w:color="auto"/>
        <w:left w:val="none" w:sz="0" w:space="0" w:color="auto"/>
        <w:bottom w:val="none" w:sz="0" w:space="0" w:color="auto"/>
        <w:right w:val="none" w:sz="0" w:space="0" w:color="auto"/>
      </w:divBdr>
    </w:div>
    <w:div w:id="1215000345">
      <w:marLeft w:val="480"/>
      <w:marRight w:val="0"/>
      <w:marTop w:val="0"/>
      <w:marBottom w:val="0"/>
      <w:divBdr>
        <w:top w:val="none" w:sz="0" w:space="0" w:color="auto"/>
        <w:left w:val="none" w:sz="0" w:space="0" w:color="auto"/>
        <w:bottom w:val="none" w:sz="0" w:space="0" w:color="auto"/>
        <w:right w:val="none" w:sz="0" w:space="0" w:color="auto"/>
      </w:divBdr>
    </w:div>
    <w:div w:id="1226840395">
      <w:marLeft w:val="480"/>
      <w:marRight w:val="0"/>
      <w:marTop w:val="0"/>
      <w:marBottom w:val="0"/>
      <w:divBdr>
        <w:top w:val="none" w:sz="0" w:space="0" w:color="auto"/>
        <w:left w:val="none" w:sz="0" w:space="0" w:color="auto"/>
        <w:bottom w:val="none" w:sz="0" w:space="0" w:color="auto"/>
        <w:right w:val="none" w:sz="0" w:space="0" w:color="auto"/>
      </w:divBdr>
    </w:div>
    <w:div w:id="1234701854">
      <w:marLeft w:val="640"/>
      <w:marRight w:val="0"/>
      <w:marTop w:val="0"/>
      <w:marBottom w:val="0"/>
      <w:divBdr>
        <w:top w:val="none" w:sz="0" w:space="0" w:color="auto"/>
        <w:left w:val="none" w:sz="0" w:space="0" w:color="auto"/>
        <w:bottom w:val="none" w:sz="0" w:space="0" w:color="auto"/>
        <w:right w:val="none" w:sz="0" w:space="0" w:color="auto"/>
      </w:divBdr>
    </w:div>
    <w:div w:id="1238440942">
      <w:marLeft w:val="480"/>
      <w:marRight w:val="0"/>
      <w:marTop w:val="0"/>
      <w:marBottom w:val="0"/>
      <w:divBdr>
        <w:top w:val="none" w:sz="0" w:space="0" w:color="auto"/>
        <w:left w:val="none" w:sz="0" w:space="0" w:color="auto"/>
        <w:bottom w:val="none" w:sz="0" w:space="0" w:color="auto"/>
        <w:right w:val="none" w:sz="0" w:space="0" w:color="auto"/>
      </w:divBdr>
    </w:div>
    <w:div w:id="1243834700">
      <w:marLeft w:val="640"/>
      <w:marRight w:val="0"/>
      <w:marTop w:val="0"/>
      <w:marBottom w:val="0"/>
      <w:divBdr>
        <w:top w:val="none" w:sz="0" w:space="0" w:color="auto"/>
        <w:left w:val="none" w:sz="0" w:space="0" w:color="auto"/>
        <w:bottom w:val="none" w:sz="0" w:space="0" w:color="auto"/>
        <w:right w:val="none" w:sz="0" w:space="0" w:color="auto"/>
      </w:divBdr>
    </w:div>
    <w:div w:id="1250383851">
      <w:marLeft w:val="480"/>
      <w:marRight w:val="0"/>
      <w:marTop w:val="0"/>
      <w:marBottom w:val="0"/>
      <w:divBdr>
        <w:top w:val="none" w:sz="0" w:space="0" w:color="auto"/>
        <w:left w:val="none" w:sz="0" w:space="0" w:color="auto"/>
        <w:bottom w:val="none" w:sz="0" w:space="0" w:color="auto"/>
        <w:right w:val="none" w:sz="0" w:space="0" w:color="auto"/>
      </w:divBdr>
    </w:div>
    <w:div w:id="1264150005">
      <w:marLeft w:val="480"/>
      <w:marRight w:val="0"/>
      <w:marTop w:val="0"/>
      <w:marBottom w:val="0"/>
      <w:divBdr>
        <w:top w:val="none" w:sz="0" w:space="0" w:color="auto"/>
        <w:left w:val="none" w:sz="0" w:space="0" w:color="auto"/>
        <w:bottom w:val="none" w:sz="0" w:space="0" w:color="auto"/>
        <w:right w:val="none" w:sz="0" w:space="0" w:color="auto"/>
      </w:divBdr>
    </w:div>
    <w:div w:id="1296453245">
      <w:marLeft w:val="480"/>
      <w:marRight w:val="0"/>
      <w:marTop w:val="0"/>
      <w:marBottom w:val="0"/>
      <w:divBdr>
        <w:top w:val="none" w:sz="0" w:space="0" w:color="auto"/>
        <w:left w:val="none" w:sz="0" w:space="0" w:color="auto"/>
        <w:bottom w:val="none" w:sz="0" w:space="0" w:color="auto"/>
        <w:right w:val="none" w:sz="0" w:space="0" w:color="auto"/>
      </w:divBdr>
    </w:div>
    <w:div w:id="1303579346">
      <w:marLeft w:val="640"/>
      <w:marRight w:val="0"/>
      <w:marTop w:val="0"/>
      <w:marBottom w:val="0"/>
      <w:divBdr>
        <w:top w:val="none" w:sz="0" w:space="0" w:color="auto"/>
        <w:left w:val="none" w:sz="0" w:space="0" w:color="auto"/>
        <w:bottom w:val="none" w:sz="0" w:space="0" w:color="auto"/>
        <w:right w:val="none" w:sz="0" w:space="0" w:color="auto"/>
      </w:divBdr>
    </w:div>
    <w:div w:id="1313220917">
      <w:marLeft w:val="480"/>
      <w:marRight w:val="0"/>
      <w:marTop w:val="0"/>
      <w:marBottom w:val="0"/>
      <w:divBdr>
        <w:top w:val="none" w:sz="0" w:space="0" w:color="auto"/>
        <w:left w:val="none" w:sz="0" w:space="0" w:color="auto"/>
        <w:bottom w:val="none" w:sz="0" w:space="0" w:color="auto"/>
        <w:right w:val="none" w:sz="0" w:space="0" w:color="auto"/>
      </w:divBdr>
    </w:div>
    <w:div w:id="1322277132">
      <w:marLeft w:val="640"/>
      <w:marRight w:val="0"/>
      <w:marTop w:val="0"/>
      <w:marBottom w:val="0"/>
      <w:divBdr>
        <w:top w:val="none" w:sz="0" w:space="0" w:color="auto"/>
        <w:left w:val="none" w:sz="0" w:space="0" w:color="auto"/>
        <w:bottom w:val="none" w:sz="0" w:space="0" w:color="auto"/>
        <w:right w:val="none" w:sz="0" w:space="0" w:color="auto"/>
      </w:divBdr>
    </w:div>
    <w:div w:id="1322584631">
      <w:marLeft w:val="480"/>
      <w:marRight w:val="0"/>
      <w:marTop w:val="0"/>
      <w:marBottom w:val="0"/>
      <w:divBdr>
        <w:top w:val="none" w:sz="0" w:space="0" w:color="auto"/>
        <w:left w:val="none" w:sz="0" w:space="0" w:color="auto"/>
        <w:bottom w:val="none" w:sz="0" w:space="0" w:color="auto"/>
        <w:right w:val="none" w:sz="0" w:space="0" w:color="auto"/>
      </w:divBdr>
    </w:div>
    <w:div w:id="1328021743">
      <w:marLeft w:val="640"/>
      <w:marRight w:val="0"/>
      <w:marTop w:val="0"/>
      <w:marBottom w:val="0"/>
      <w:divBdr>
        <w:top w:val="none" w:sz="0" w:space="0" w:color="auto"/>
        <w:left w:val="none" w:sz="0" w:space="0" w:color="auto"/>
        <w:bottom w:val="none" w:sz="0" w:space="0" w:color="auto"/>
        <w:right w:val="none" w:sz="0" w:space="0" w:color="auto"/>
      </w:divBdr>
    </w:div>
    <w:div w:id="1333533278">
      <w:marLeft w:val="640"/>
      <w:marRight w:val="0"/>
      <w:marTop w:val="0"/>
      <w:marBottom w:val="0"/>
      <w:divBdr>
        <w:top w:val="none" w:sz="0" w:space="0" w:color="auto"/>
        <w:left w:val="none" w:sz="0" w:space="0" w:color="auto"/>
        <w:bottom w:val="none" w:sz="0" w:space="0" w:color="auto"/>
        <w:right w:val="none" w:sz="0" w:space="0" w:color="auto"/>
      </w:divBdr>
    </w:div>
    <w:div w:id="1342246766">
      <w:marLeft w:val="640"/>
      <w:marRight w:val="0"/>
      <w:marTop w:val="0"/>
      <w:marBottom w:val="0"/>
      <w:divBdr>
        <w:top w:val="none" w:sz="0" w:space="0" w:color="auto"/>
        <w:left w:val="none" w:sz="0" w:space="0" w:color="auto"/>
        <w:bottom w:val="none" w:sz="0" w:space="0" w:color="auto"/>
        <w:right w:val="none" w:sz="0" w:space="0" w:color="auto"/>
      </w:divBdr>
    </w:div>
    <w:div w:id="1351443825">
      <w:marLeft w:val="480"/>
      <w:marRight w:val="0"/>
      <w:marTop w:val="0"/>
      <w:marBottom w:val="0"/>
      <w:divBdr>
        <w:top w:val="none" w:sz="0" w:space="0" w:color="auto"/>
        <w:left w:val="none" w:sz="0" w:space="0" w:color="auto"/>
        <w:bottom w:val="none" w:sz="0" w:space="0" w:color="auto"/>
        <w:right w:val="none" w:sz="0" w:space="0" w:color="auto"/>
      </w:divBdr>
    </w:div>
    <w:div w:id="1358001848">
      <w:marLeft w:val="480"/>
      <w:marRight w:val="0"/>
      <w:marTop w:val="0"/>
      <w:marBottom w:val="0"/>
      <w:divBdr>
        <w:top w:val="none" w:sz="0" w:space="0" w:color="auto"/>
        <w:left w:val="none" w:sz="0" w:space="0" w:color="auto"/>
        <w:bottom w:val="none" w:sz="0" w:space="0" w:color="auto"/>
        <w:right w:val="none" w:sz="0" w:space="0" w:color="auto"/>
      </w:divBdr>
    </w:div>
    <w:div w:id="1378161984">
      <w:marLeft w:val="480"/>
      <w:marRight w:val="0"/>
      <w:marTop w:val="0"/>
      <w:marBottom w:val="0"/>
      <w:divBdr>
        <w:top w:val="none" w:sz="0" w:space="0" w:color="auto"/>
        <w:left w:val="none" w:sz="0" w:space="0" w:color="auto"/>
        <w:bottom w:val="none" w:sz="0" w:space="0" w:color="auto"/>
        <w:right w:val="none" w:sz="0" w:space="0" w:color="auto"/>
      </w:divBdr>
    </w:div>
    <w:div w:id="1378505683">
      <w:marLeft w:val="640"/>
      <w:marRight w:val="0"/>
      <w:marTop w:val="0"/>
      <w:marBottom w:val="0"/>
      <w:divBdr>
        <w:top w:val="none" w:sz="0" w:space="0" w:color="auto"/>
        <w:left w:val="none" w:sz="0" w:space="0" w:color="auto"/>
        <w:bottom w:val="none" w:sz="0" w:space="0" w:color="auto"/>
        <w:right w:val="none" w:sz="0" w:space="0" w:color="auto"/>
      </w:divBdr>
    </w:div>
    <w:div w:id="1388650891">
      <w:marLeft w:val="640"/>
      <w:marRight w:val="0"/>
      <w:marTop w:val="0"/>
      <w:marBottom w:val="0"/>
      <w:divBdr>
        <w:top w:val="none" w:sz="0" w:space="0" w:color="auto"/>
        <w:left w:val="none" w:sz="0" w:space="0" w:color="auto"/>
        <w:bottom w:val="none" w:sz="0" w:space="0" w:color="auto"/>
        <w:right w:val="none" w:sz="0" w:space="0" w:color="auto"/>
      </w:divBdr>
    </w:div>
    <w:div w:id="1390104944">
      <w:marLeft w:val="640"/>
      <w:marRight w:val="0"/>
      <w:marTop w:val="0"/>
      <w:marBottom w:val="0"/>
      <w:divBdr>
        <w:top w:val="none" w:sz="0" w:space="0" w:color="auto"/>
        <w:left w:val="none" w:sz="0" w:space="0" w:color="auto"/>
        <w:bottom w:val="none" w:sz="0" w:space="0" w:color="auto"/>
        <w:right w:val="none" w:sz="0" w:space="0" w:color="auto"/>
      </w:divBdr>
    </w:div>
    <w:div w:id="1390494528">
      <w:marLeft w:val="480"/>
      <w:marRight w:val="0"/>
      <w:marTop w:val="0"/>
      <w:marBottom w:val="0"/>
      <w:divBdr>
        <w:top w:val="none" w:sz="0" w:space="0" w:color="auto"/>
        <w:left w:val="none" w:sz="0" w:space="0" w:color="auto"/>
        <w:bottom w:val="none" w:sz="0" w:space="0" w:color="auto"/>
        <w:right w:val="none" w:sz="0" w:space="0" w:color="auto"/>
      </w:divBdr>
    </w:div>
    <w:div w:id="1390886964">
      <w:marLeft w:val="640"/>
      <w:marRight w:val="0"/>
      <w:marTop w:val="0"/>
      <w:marBottom w:val="0"/>
      <w:divBdr>
        <w:top w:val="none" w:sz="0" w:space="0" w:color="auto"/>
        <w:left w:val="none" w:sz="0" w:space="0" w:color="auto"/>
        <w:bottom w:val="none" w:sz="0" w:space="0" w:color="auto"/>
        <w:right w:val="none" w:sz="0" w:space="0" w:color="auto"/>
      </w:divBdr>
    </w:div>
    <w:div w:id="1393113918">
      <w:marLeft w:val="480"/>
      <w:marRight w:val="0"/>
      <w:marTop w:val="0"/>
      <w:marBottom w:val="0"/>
      <w:divBdr>
        <w:top w:val="none" w:sz="0" w:space="0" w:color="auto"/>
        <w:left w:val="none" w:sz="0" w:space="0" w:color="auto"/>
        <w:bottom w:val="none" w:sz="0" w:space="0" w:color="auto"/>
        <w:right w:val="none" w:sz="0" w:space="0" w:color="auto"/>
      </w:divBdr>
    </w:div>
    <w:div w:id="1395547682">
      <w:marLeft w:val="480"/>
      <w:marRight w:val="0"/>
      <w:marTop w:val="0"/>
      <w:marBottom w:val="0"/>
      <w:divBdr>
        <w:top w:val="none" w:sz="0" w:space="0" w:color="auto"/>
        <w:left w:val="none" w:sz="0" w:space="0" w:color="auto"/>
        <w:bottom w:val="none" w:sz="0" w:space="0" w:color="auto"/>
        <w:right w:val="none" w:sz="0" w:space="0" w:color="auto"/>
      </w:divBdr>
    </w:div>
    <w:div w:id="1411931373">
      <w:marLeft w:val="640"/>
      <w:marRight w:val="0"/>
      <w:marTop w:val="0"/>
      <w:marBottom w:val="0"/>
      <w:divBdr>
        <w:top w:val="none" w:sz="0" w:space="0" w:color="auto"/>
        <w:left w:val="none" w:sz="0" w:space="0" w:color="auto"/>
        <w:bottom w:val="none" w:sz="0" w:space="0" w:color="auto"/>
        <w:right w:val="none" w:sz="0" w:space="0" w:color="auto"/>
      </w:divBdr>
    </w:div>
    <w:div w:id="1412119784">
      <w:marLeft w:val="640"/>
      <w:marRight w:val="0"/>
      <w:marTop w:val="0"/>
      <w:marBottom w:val="0"/>
      <w:divBdr>
        <w:top w:val="none" w:sz="0" w:space="0" w:color="auto"/>
        <w:left w:val="none" w:sz="0" w:space="0" w:color="auto"/>
        <w:bottom w:val="none" w:sz="0" w:space="0" w:color="auto"/>
        <w:right w:val="none" w:sz="0" w:space="0" w:color="auto"/>
      </w:divBdr>
    </w:div>
    <w:div w:id="1413969540">
      <w:marLeft w:val="480"/>
      <w:marRight w:val="0"/>
      <w:marTop w:val="0"/>
      <w:marBottom w:val="0"/>
      <w:divBdr>
        <w:top w:val="none" w:sz="0" w:space="0" w:color="auto"/>
        <w:left w:val="none" w:sz="0" w:space="0" w:color="auto"/>
        <w:bottom w:val="none" w:sz="0" w:space="0" w:color="auto"/>
        <w:right w:val="none" w:sz="0" w:space="0" w:color="auto"/>
      </w:divBdr>
    </w:div>
    <w:div w:id="1415400997">
      <w:marLeft w:val="640"/>
      <w:marRight w:val="0"/>
      <w:marTop w:val="0"/>
      <w:marBottom w:val="0"/>
      <w:divBdr>
        <w:top w:val="none" w:sz="0" w:space="0" w:color="auto"/>
        <w:left w:val="none" w:sz="0" w:space="0" w:color="auto"/>
        <w:bottom w:val="none" w:sz="0" w:space="0" w:color="auto"/>
        <w:right w:val="none" w:sz="0" w:space="0" w:color="auto"/>
      </w:divBdr>
    </w:div>
    <w:div w:id="1424064345">
      <w:marLeft w:val="640"/>
      <w:marRight w:val="0"/>
      <w:marTop w:val="0"/>
      <w:marBottom w:val="0"/>
      <w:divBdr>
        <w:top w:val="none" w:sz="0" w:space="0" w:color="auto"/>
        <w:left w:val="none" w:sz="0" w:space="0" w:color="auto"/>
        <w:bottom w:val="none" w:sz="0" w:space="0" w:color="auto"/>
        <w:right w:val="none" w:sz="0" w:space="0" w:color="auto"/>
      </w:divBdr>
    </w:div>
    <w:div w:id="1427729127">
      <w:marLeft w:val="480"/>
      <w:marRight w:val="0"/>
      <w:marTop w:val="0"/>
      <w:marBottom w:val="0"/>
      <w:divBdr>
        <w:top w:val="none" w:sz="0" w:space="0" w:color="auto"/>
        <w:left w:val="none" w:sz="0" w:space="0" w:color="auto"/>
        <w:bottom w:val="none" w:sz="0" w:space="0" w:color="auto"/>
        <w:right w:val="none" w:sz="0" w:space="0" w:color="auto"/>
      </w:divBdr>
    </w:div>
    <w:div w:id="1440568078">
      <w:marLeft w:val="640"/>
      <w:marRight w:val="0"/>
      <w:marTop w:val="0"/>
      <w:marBottom w:val="0"/>
      <w:divBdr>
        <w:top w:val="none" w:sz="0" w:space="0" w:color="auto"/>
        <w:left w:val="none" w:sz="0" w:space="0" w:color="auto"/>
        <w:bottom w:val="none" w:sz="0" w:space="0" w:color="auto"/>
        <w:right w:val="none" w:sz="0" w:space="0" w:color="auto"/>
      </w:divBdr>
    </w:div>
    <w:div w:id="1441681395">
      <w:marLeft w:val="640"/>
      <w:marRight w:val="0"/>
      <w:marTop w:val="0"/>
      <w:marBottom w:val="0"/>
      <w:divBdr>
        <w:top w:val="none" w:sz="0" w:space="0" w:color="auto"/>
        <w:left w:val="none" w:sz="0" w:space="0" w:color="auto"/>
        <w:bottom w:val="none" w:sz="0" w:space="0" w:color="auto"/>
        <w:right w:val="none" w:sz="0" w:space="0" w:color="auto"/>
      </w:divBdr>
    </w:div>
    <w:div w:id="1444307224">
      <w:marLeft w:val="480"/>
      <w:marRight w:val="0"/>
      <w:marTop w:val="0"/>
      <w:marBottom w:val="0"/>
      <w:divBdr>
        <w:top w:val="none" w:sz="0" w:space="0" w:color="auto"/>
        <w:left w:val="none" w:sz="0" w:space="0" w:color="auto"/>
        <w:bottom w:val="none" w:sz="0" w:space="0" w:color="auto"/>
        <w:right w:val="none" w:sz="0" w:space="0" w:color="auto"/>
      </w:divBdr>
    </w:div>
    <w:div w:id="1453136552">
      <w:marLeft w:val="480"/>
      <w:marRight w:val="0"/>
      <w:marTop w:val="0"/>
      <w:marBottom w:val="0"/>
      <w:divBdr>
        <w:top w:val="none" w:sz="0" w:space="0" w:color="auto"/>
        <w:left w:val="none" w:sz="0" w:space="0" w:color="auto"/>
        <w:bottom w:val="none" w:sz="0" w:space="0" w:color="auto"/>
        <w:right w:val="none" w:sz="0" w:space="0" w:color="auto"/>
      </w:divBdr>
    </w:div>
    <w:div w:id="1457523115">
      <w:marLeft w:val="640"/>
      <w:marRight w:val="0"/>
      <w:marTop w:val="0"/>
      <w:marBottom w:val="0"/>
      <w:divBdr>
        <w:top w:val="none" w:sz="0" w:space="0" w:color="auto"/>
        <w:left w:val="none" w:sz="0" w:space="0" w:color="auto"/>
        <w:bottom w:val="none" w:sz="0" w:space="0" w:color="auto"/>
        <w:right w:val="none" w:sz="0" w:space="0" w:color="auto"/>
      </w:divBdr>
    </w:div>
    <w:div w:id="1459568879">
      <w:marLeft w:val="480"/>
      <w:marRight w:val="0"/>
      <w:marTop w:val="0"/>
      <w:marBottom w:val="0"/>
      <w:divBdr>
        <w:top w:val="none" w:sz="0" w:space="0" w:color="auto"/>
        <w:left w:val="none" w:sz="0" w:space="0" w:color="auto"/>
        <w:bottom w:val="none" w:sz="0" w:space="0" w:color="auto"/>
        <w:right w:val="none" w:sz="0" w:space="0" w:color="auto"/>
      </w:divBdr>
    </w:div>
    <w:div w:id="1462915748">
      <w:marLeft w:val="640"/>
      <w:marRight w:val="0"/>
      <w:marTop w:val="0"/>
      <w:marBottom w:val="0"/>
      <w:divBdr>
        <w:top w:val="none" w:sz="0" w:space="0" w:color="auto"/>
        <w:left w:val="none" w:sz="0" w:space="0" w:color="auto"/>
        <w:bottom w:val="none" w:sz="0" w:space="0" w:color="auto"/>
        <w:right w:val="none" w:sz="0" w:space="0" w:color="auto"/>
      </w:divBdr>
    </w:div>
    <w:div w:id="1463229054">
      <w:marLeft w:val="480"/>
      <w:marRight w:val="0"/>
      <w:marTop w:val="0"/>
      <w:marBottom w:val="0"/>
      <w:divBdr>
        <w:top w:val="none" w:sz="0" w:space="0" w:color="auto"/>
        <w:left w:val="none" w:sz="0" w:space="0" w:color="auto"/>
        <w:bottom w:val="none" w:sz="0" w:space="0" w:color="auto"/>
        <w:right w:val="none" w:sz="0" w:space="0" w:color="auto"/>
      </w:divBdr>
    </w:div>
    <w:div w:id="1465661397">
      <w:marLeft w:val="480"/>
      <w:marRight w:val="0"/>
      <w:marTop w:val="0"/>
      <w:marBottom w:val="0"/>
      <w:divBdr>
        <w:top w:val="none" w:sz="0" w:space="0" w:color="auto"/>
        <w:left w:val="none" w:sz="0" w:space="0" w:color="auto"/>
        <w:bottom w:val="none" w:sz="0" w:space="0" w:color="auto"/>
        <w:right w:val="none" w:sz="0" w:space="0" w:color="auto"/>
      </w:divBdr>
    </w:div>
    <w:div w:id="1480532533">
      <w:marLeft w:val="480"/>
      <w:marRight w:val="0"/>
      <w:marTop w:val="0"/>
      <w:marBottom w:val="0"/>
      <w:divBdr>
        <w:top w:val="none" w:sz="0" w:space="0" w:color="auto"/>
        <w:left w:val="none" w:sz="0" w:space="0" w:color="auto"/>
        <w:bottom w:val="none" w:sz="0" w:space="0" w:color="auto"/>
        <w:right w:val="none" w:sz="0" w:space="0" w:color="auto"/>
      </w:divBdr>
    </w:div>
    <w:div w:id="1486819961">
      <w:marLeft w:val="480"/>
      <w:marRight w:val="0"/>
      <w:marTop w:val="0"/>
      <w:marBottom w:val="0"/>
      <w:divBdr>
        <w:top w:val="none" w:sz="0" w:space="0" w:color="auto"/>
        <w:left w:val="none" w:sz="0" w:space="0" w:color="auto"/>
        <w:bottom w:val="none" w:sz="0" w:space="0" w:color="auto"/>
        <w:right w:val="none" w:sz="0" w:space="0" w:color="auto"/>
      </w:divBdr>
    </w:div>
    <w:div w:id="1493906329">
      <w:marLeft w:val="640"/>
      <w:marRight w:val="0"/>
      <w:marTop w:val="0"/>
      <w:marBottom w:val="0"/>
      <w:divBdr>
        <w:top w:val="none" w:sz="0" w:space="0" w:color="auto"/>
        <w:left w:val="none" w:sz="0" w:space="0" w:color="auto"/>
        <w:bottom w:val="none" w:sz="0" w:space="0" w:color="auto"/>
        <w:right w:val="none" w:sz="0" w:space="0" w:color="auto"/>
      </w:divBdr>
    </w:div>
    <w:div w:id="1501384037">
      <w:marLeft w:val="640"/>
      <w:marRight w:val="0"/>
      <w:marTop w:val="0"/>
      <w:marBottom w:val="0"/>
      <w:divBdr>
        <w:top w:val="none" w:sz="0" w:space="0" w:color="auto"/>
        <w:left w:val="none" w:sz="0" w:space="0" w:color="auto"/>
        <w:bottom w:val="none" w:sz="0" w:space="0" w:color="auto"/>
        <w:right w:val="none" w:sz="0" w:space="0" w:color="auto"/>
      </w:divBdr>
    </w:div>
    <w:div w:id="1508980352">
      <w:marLeft w:val="480"/>
      <w:marRight w:val="0"/>
      <w:marTop w:val="0"/>
      <w:marBottom w:val="0"/>
      <w:divBdr>
        <w:top w:val="none" w:sz="0" w:space="0" w:color="auto"/>
        <w:left w:val="none" w:sz="0" w:space="0" w:color="auto"/>
        <w:bottom w:val="none" w:sz="0" w:space="0" w:color="auto"/>
        <w:right w:val="none" w:sz="0" w:space="0" w:color="auto"/>
      </w:divBdr>
    </w:div>
    <w:div w:id="1514950418">
      <w:marLeft w:val="640"/>
      <w:marRight w:val="0"/>
      <w:marTop w:val="0"/>
      <w:marBottom w:val="0"/>
      <w:divBdr>
        <w:top w:val="none" w:sz="0" w:space="0" w:color="auto"/>
        <w:left w:val="none" w:sz="0" w:space="0" w:color="auto"/>
        <w:bottom w:val="none" w:sz="0" w:space="0" w:color="auto"/>
        <w:right w:val="none" w:sz="0" w:space="0" w:color="auto"/>
      </w:divBdr>
    </w:div>
    <w:div w:id="1523937349">
      <w:marLeft w:val="480"/>
      <w:marRight w:val="0"/>
      <w:marTop w:val="0"/>
      <w:marBottom w:val="0"/>
      <w:divBdr>
        <w:top w:val="none" w:sz="0" w:space="0" w:color="auto"/>
        <w:left w:val="none" w:sz="0" w:space="0" w:color="auto"/>
        <w:bottom w:val="none" w:sz="0" w:space="0" w:color="auto"/>
        <w:right w:val="none" w:sz="0" w:space="0" w:color="auto"/>
      </w:divBdr>
    </w:div>
    <w:div w:id="1528329698">
      <w:marLeft w:val="480"/>
      <w:marRight w:val="0"/>
      <w:marTop w:val="0"/>
      <w:marBottom w:val="0"/>
      <w:divBdr>
        <w:top w:val="none" w:sz="0" w:space="0" w:color="auto"/>
        <w:left w:val="none" w:sz="0" w:space="0" w:color="auto"/>
        <w:bottom w:val="none" w:sz="0" w:space="0" w:color="auto"/>
        <w:right w:val="none" w:sz="0" w:space="0" w:color="auto"/>
      </w:divBdr>
    </w:div>
    <w:div w:id="1528366529">
      <w:marLeft w:val="640"/>
      <w:marRight w:val="0"/>
      <w:marTop w:val="0"/>
      <w:marBottom w:val="0"/>
      <w:divBdr>
        <w:top w:val="none" w:sz="0" w:space="0" w:color="auto"/>
        <w:left w:val="none" w:sz="0" w:space="0" w:color="auto"/>
        <w:bottom w:val="none" w:sz="0" w:space="0" w:color="auto"/>
        <w:right w:val="none" w:sz="0" w:space="0" w:color="auto"/>
      </w:divBdr>
    </w:div>
    <w:div w:id="1536885507">
      <w:marLeft w:val="480"/>
      <w:marRight w:val="0"/>
      <w:marTop w:val="0"/>
      <w:marBottom w:val="0"/>
      <w:divBdr>
        <w:top w:val="none" w:sz="0" w:space="0" w:color="auto"/>
        <w:left w:val="none" w:sz="0" w:space="0" w:color="auto"/>
        <w:bottom w:val="none" w:sz="0" w:space="0" w:color="auto"/>
        <w:right w:val="none" w:sz="0" w:space="0" w:color="auto"/>
      </w:divBdr>
    </w:div>
    <w:div w:id="1541865747">
      <w:marLeft w:val="640"/>
      <w:marRight w:val="0"/>
      <w:marTop w:val="0"/>
      <w:marBottom w:val="0"/>
      <w:divBdr>
        <w:top w:val="none" w:sz="0" w:space="0" w:color="auto"/>
        <w:left w:val="none" w:sz="0" w:space="0" w:color="auto"/>
        <w:bottom w:val="none" w:sz="0" w:space="0" w:color="auto"/>
        <w:right w:val="none" w:sz="0" w:space="0" w:color="auto"/>
      </w:divBdr>
    </w:div>
    <w:div w:id="1551530096">
      <w:marLeft w:val="480"/>
      <w:marRight w:val="0"/>
      <w:marTop w:val="0"/>
      <w:marBottom w:val="0"/>
      <w:divBdr>
        <w:top w:val="none" w:sz="0" w:space="0" w:color="auto"/>
        <w:left w:val="none" w:sz="0" w:space="0" w:color="auto"/>
        <w:bottom w:val="none" w:sz="0" w:space="0" w:color="auto"/>
        <w:right w:val="none" w:sz="0" w:space="0" w:color="auto"/>
      </w:divBdr>
    </w:div>
    <w:div w:id="1554391676">
      <w:marLeft w:val="640"/>
      <w:marRight w:val="0"/>
      <w:marTop w:val="0"/>
      <w:marBottom w:val="0"/>
      <w:divBdr>
        <w:top w:val="none" w:sz="0" w:space="0" w:color="auto"/>
        <w:left w:val="none" w:sz="0" w:space="0" w:color="auto"/>
        <w:bottom w:val="none" w:sz="0" w:space="0" w:color="auto"/>
        <w:right w:val="none" w:sz="0" w:space="0" w:color="auto"/>
      </w:divBdr>
    </w:div>
    <w:div w:id="1557354652">
      <w:marLeft w:val="640"/>
      <w:marRight w:val="0"/>
      <w:marTop w:val="0"/>
      <w:marBottom w:val="0"/>
      <w:divBdr>
        <w:top w:val="none" w:sz="0" w:space="0" w:color="auto"/>
        <w:left w:val="none" w:sz="0" w:space="0" w:color="auto"/>
        <w:bottom w:val="none" w:sz="0" w:space="0" w:color="auto"/>
        <w:right w:val="none" w:sz="0" w:space="0" w:color="auto"/>
      </w:divBdr>
    </w:div>
    <w:div w:id="1563905514">
      <w:marLeft w:val="640"/>
      <w:marRight w:val="0"/>
      <w:marTop w:val="0"/>
      <w:marBottom w:val="0"/>
      <w:divBdr>
        <w:top w:val="none" w:sz="0" w:space="0" w:color="auto"/>
        <w:left w:val="none" w:sz="0" w:space="0" w:color="auto"/>
        <w:bottom w:val="none" w:sz="0" w:space="0" w:color="auto"/>
        <w:right w:val="none" w:sz="0" w:space="0" w:color="auto"/>
      </w:divBdr>
    </w:div>
    <w:div w:id="1572346661">
      <w:marLeft w:val="480"/>
      <w:marRight w:val="0"/>
      <w:marTop w:val="0"/>
      <w:marBottom w:val="0"/>
      <w:divBdr>
        <w:top w:val="none" w:sz="0" w:space="0" w:color="auto"/>
        <w:left w:val="none" w:sz="0" w:space="0" w:color="auto"/>
        <w:bottom w:val="none" w:sz="0" w:space="0" w:color="auto"/>
        <w:right w:val="none" w:sz="0" w:space="0" w:color="auto"/>
      </w:divBdr>
    </w:div>
    <w:div w:id="1572961072">
      <w:marLeft w:val="640"/>
      <w:marRight w:val="0"/>
      <w:marTop w:val="0"/>
      <w:marBottom w:val="0"/>
      <w:divBdr>
        <w:top w:val="none" w:sz="0" w:space="0" w:color="auto"/>
        <w:left w:val="none" w:sz="0" w:space="0" w:color="auto"/>
        <w:bottom w:val="none" w:sz="0" w:space="0" w:color="auto"/>
        <w:right w:val="none" w:sz="0" w:space="0" w:color="auto"/>
      </w:divBdr>
    </w:div>
    <w:div w:id="1604803765">
      <w:marLeft w:val="480"/>
      <w:marRight w:val="0"/>
      <w:marTop w:val="0"/>
      <w:marBottom w:val="0"/>
      <w:divBdr>
        <w:top w:val="none" w:sz="0" w:space="0" w:color="auto"/>
        <w:left w:val="none" w:sz="0" w:space="0" w:color="auto"/>
        <w:bottom w:val="none" w:sz="0" w:space="0" w:color="auto"/>
        <w:right w:val="none" w:sz="0" w:space="0" w:color="auto"/>
      </w:divBdr>
    </w:div>
    <w:div w:id="1607686901">
      <w:marLeft w:val="640"/>
      <w:marRight w:val="0"/>
      <w:marTop w:val="0"/>
      <w:marBottom w:val="0"/>
      <w:divBdr>
        <w:top w:val="none" w:sz="0" w:space="0" w:color="auto"/>
        <w:left w:val="none" w:sz="0" w:space="0" w:color="auto"/>
        <w:bottom w:val="none" w:sz="0" w:space="0" w:color="auto"/>
        <w:right w:val="none" w:sz="0" w:space="0" w:color="auto"/>
      </w:divBdr>
    </w:div>
    <w:div w:id="1609924299">
      <w:marLeft w:val="640"/>
      <w:marRight w:val="0"/>
      <w:marTop w:val="0"/>
      <w:marBottom w:val="0"/>
      <w:divBdr>
        <w:top w:val="none" w:sz="0" w:space="0" w:color="auto"/>
        <w:left w:val="none" w:sz="0" w:space="0" w:color="auto"/>
        <w:bottom w:val="none" w:sz="0" w:space="0" w:color="auto"/>
        <w:right w:val="none" w:sz="0" w:space="0" w:color="auto"/>
      </w:divBdr>
    </w:div>
    <w:div w:id="1627155710">
      <w:marLeft w:val="640"/>
      <w:marRight w:val="0"/>
      <w:marTop w:val="0"/>
      <w:marBottom w:val="0"/>
      <w:divBdr>
        <w:top w:val="none" w:sz="0" w:space="0" w:color="auto"/>
        <w:left w:val="none" w:sz="0" w:space="0" w:color="auto"/>
        <w:bottom w:val="none" w:sz="0" w:space="0" w:color="auto"/>
        <w:right w:val="none" w:sz="0" w:space="0" w:color="auto"/>
      </w:divBdr>
    </w:div>
    <w:div w:id="1641378790">
      <w:marLeft w:val="480"/>
      <w:marRight w:val="0"/>
      <w:marTop w:val="0"/>
      <w:marBottom w:val="0"/>
      <w:divBdr>
        <w:top w:val="none" w:sz="0" w:space="0" w:color="auto"/>
        <w:left w:val="none" w:sz="0" w:space="0" w:color="auto"/>
        <w:bottom w:val="none" w:sz="0" w:space="0" w:color="auto"/>
        <w:right w:val="none" w:sz="0" w:space="0" w:color="auto"/>
      </w:divBdr>
    </w:div>
    <w:div w:id="1642612288">
      <w:marLeft w:val="480"/>
      <w:marRight w:val="0"/>
      <w:marTop w:val="0"/>
      <w:marBottom w:val="0"/>
      <w:divBdr>
        <w:top w:val="none" w:sz="0" w:space="0" w:color="auto"/>
        <w:left w:val="none" w:sz="0" w:space="0" w:color="auto"/>
        <w:bottom w:val="none" w:sz="0" w:space="0" w:color="auto"/>
        <w:right w:val="none" w:sz="0" w:space="0" w:color="auto"/>
      </w:divBdr>
    </w:div>
    <w:div w:id="1675037024">
      <w:marLeft w:val="640"/>
      <w:marRight w:val="0"/>
      <w:marTop w:val="0"/>
      <w:marBottom w:val="0"/>
      <w:divBdr>
        <w:top w:val="none" w:sz="0" w:space="0" w:color="auto"/>
        <w:left w:val="none" w:sz="0" w:space="0" w:color="auto"/>
        <w:bottom w:val="none" w:sz="0" w:space="0" w:color="auto"/>
        <w:right w:val="none" w:sz="0" w:space="0" w:color="auto"/>
      </w:divBdr>
    </w:div>
    <w:div w:id="1685477469">
      <w:marLeft w:val="640"/>
      <w:marRight w:val="0"/>
      <w:marTop w:val="0"/>
      <w:marBottom w:val="0"/>
      <w:divBdr>
        <w:top w:val="none" w:sz="0" w:space="0" w:color="auto"/>
        <w:left w:val="none" w:sz="0" w:space="0" w:color="auto"/>
        <w:bottom w:val="none" w:sz="0" w:space="0" w:color="auto"/>
        <w:right w:val="none" w:sz="0" w:space="0" w:color="auto"/>
      </w:divBdr>
    </w:div>
    <w:div w:id="1724476602">
      <w:marLeft w:val="640"/>
      <w:marRight w:val="0"/>
      <w:marTop w:val="0"/>
      <w:marBottom w:val="0"/>
      <w:divBdr>
        <w:top w:val="none" w:sz="0" w:space="0" w:color="auto"/>
        <w:left w:val="none" w:sz="0" w:space="0" w:color="auto"/>
        <w:bottom w:val="none" w:sz="0" w:space="0" w:color="auto"/>
        <w:right w:val="none" w:sz="0" w:space="0" w:color="auto"/>
      </w:divBdr>
    </w:div>
    <w:div w:id="1735079166">
      <w:marLeft w:val="480"/>
      <w:marRight w:val="0"/>
      <w:marTop w:val="0"/>
      <w:marBottom w:val="0"/>
      <w:divBdr>
        <w:top w:val="none" w:sz="0" w:space="0" w:color="auto"/>
        <w:left w:val="none" w:sz="0" w:space="0" w:color="auto"/>
        <w:bottom w:val="none" w:sz="0" w:space="0" w:color="auto"/>
        <w:right w:val="none" w:sz="0" w:space="0" w:color="auto"/>
      </w:divBdr>
    </w:div>
    <w:div w:id="1745177439">
      <w:marLeft w:val="480"/>
      <w:marRight w:val="0"/>
      <w:marTop w:val="0"/>
      <w:marBottom w:val="0"/>
      <w:divBdr>
        <w:top w:val="none" w:sz="0" w:space="0" w:color="auto"/>
        <w:left w:val="none" w:sz="0" w:space="0" w:color="auto"/>
        <w:bottom w:val="none" w:sz="0" w:space="0" w:color="auto"/>
        <w:right w:val="none" w:sz="0" w:space="0" w:color="auto"/>
      </w:divBdr>
    </w:div>
    <w:div w:id="1750347715">
      <w:marLeft w:val="640"/>
      <w:marRight w:val="0"/>
      <w:marTop w:val="0"/>
      <w:marBottom w:val="0"/>
      <w:divBdr>
        <w:top w:val="none" w:sz="0" w:space="0" w:color="auto"/>
        <w:left w:val="none" w:sz="0" w:space="0" w:color="auto"/>
        <w:bottom w:val="none" w:sz="0" w:space="0" w:color="auto"/>
        <w:right w:val="none" w:sz="0" w:space="0" w:color="auto"/>
      </w:divBdr>
    </w:div>
    <w:div w:id="1750351089">
      <w:marLeft w:val="640"/>
      <w:marRight w:val="0"/>
      <w:marTop w:val="0"/>
      <w:marBottom w:val="0"/>
      <w:divBdr>
        <w:top w:val="none" w:sz="0" w:space="0" w:color="auto"/>
        <w:left w:val="none" w:sz="0" w:space="0" w:color="auto"/>
        <w:bottom w:val="none" w:sz="0" w:space="0" w:color="auto"/>
        <w:right w:val="none" w:sz="0" w:space="0" w:color="auto"/>
      </w:divBdr>
    </w:div>
    <w:div w:id="1751463838">
      <w:marLeft w:val="640"/>
      <w:marRight w:val="0"/>
      <w:marTop w:val="0"/>
      <w:marBottom w:val="0"/>
      <w:divBdr>
        <w:top w:val="none" w:sz="0" w:space="0" w:color="auto"/>
        <w:left w:val="none" w:sz="0" w:space="0" w:color="auto"/>
        <w:bottom w:val="none" w:sz="0" w:space="0" w:color="auto"/>
        <w:right w:val="none" w:sz="0" w:space="0" w:color="auto"/>
      </w:divBdr>
    </w:div>
    <w:div w:id="1790197538">
      <w:marLeft w:val="480"/>
      <w:marRight w:val="0"/>
      <w:marTop w:val="0"/>
      <w:marBottom w:val="0"/>
      <w:divBdr>
        <w:top w:val="none" w:sz="0" w:space="0" w:color="auto"/>
        <w:left w:val="none" w:sz="0" w:space="0" w:color="auto"/>
        <w:bottom w:val="none" w:sz="0" w:space="0" w:color="auto"/>
        <w:right w:val="none" w:sz="0" w:space="0" w:color="auto"/>
      </w:divBdr>
    </w:div>
    <w:div w:id="1803385511">
      <w:marLeft w:val="640"/>
      <w:marRight w:val="0"/>
      <w:marTop w:val="0"/>
      <w:marBottom w:val="0"/>
      <w:divBdr>
        <w:top w:val="none" w:sz="0" w:space="0" w:color="auto"/>
        <w:left w:val="none" w:sz="0" w:space="0" w:color="auto"/>
        <w:bottom w:val="none" w:sz="0" w:space="0" w:color="auto"/>
        <w:right w:val="none" w:sz="0" w:space="0" w:color="auto"/>
      </w:divBdr>
    </w:div>
    <w:div w:id="1805463017">
      <w:marLeft w:val="480"/>
      <w:marRight w:val="0"/>
      <w:marTop w:val="0"/>
      <w:marBottom w:val="0"/>
      <w:divBdr>
        <w:top w:val="none" w:sz="0" w:space="0" w:color="auto"/>
        <w:left w:val="none" w:sz="0" w:space="0" w:color="auto"/>
        <w:bottom w:val="none" w:sz="0" w:space="0" w:color="auto"/>
        <w:right w:val="none" w:sz="0" w:space="0" w:color="auto"/>
      </w:divBdr>
    </w:div>
    <w:div w:id="1806698570">
      <w:marLeft w:val="480"/>
      <w:marRight w:val="0"/>
      <w:marTop w:val="0"/>
      <w:marBottom w:val="0"/>
      <w:divBdr>
        <w:top w:val="none" w:sz="0" w:space="0" w:color="auto"/>
        <w:left w:val="none" w:sz="0" w:space="0" w:color="auto"/>
        <w:bottom w:val="none" w:sz="0" w:space="0" w:color="auto"/>
        <w:right w:val="none" w:sz="0" w:space="0" w:color="auto"/>
      </w:divBdr>
      <w:divsChild>
        <w:div w:id="344401706">
          <w:marLeft w:val="480"/>
          <w:marRight w:val="0"/>
          <w:marTop w:val="0"/>
          <w:marBottom w:val="0"/>
          <w:divBdr>
            <w:top w:val="none" w:sz="0" w:space="0" w:color="auto"/>
            <w:left w:val="none" w:sz="0" w:space="0" w:color="auto"/>
            <w:bottom w:val="none" w:sz="0" w:space="0" w:color="auto"/>
            <w:right w:val="none" w:sz="0" w:space="0" w:color="auto"/>
          </w:divBdr>
        </w:div>
        <w:div w:id="184484300">
          <w:marLeft w:val="480"/>
          <w:marRight w:val="0"/>
          <w:marTop w:val="0"/>
          <w:marBottom w:val="0"/>
          <w:divBdr>
            <w:top w:val="none" w:sz="0" w:space="0" w:color="auto"/>
            <w:left w:val="none" w:sz="0" w:space="0" w:color="auto"/>
            <w:bottom w:val="none" w:sz="0" w:space="0" w:color="auto"/>
            <w:right w:val="none" w:sz="0" w:space="0" w:color="auto"/>
          </w:divBdr>
        </w:div>
        <w:div w:id="739984665">
          <w:marLeft w:val="480"/>
          <w:marRight w:val="0"/>
          <w:marTop w:val="0"/>
          <w:marBottom w:val="0"/>
          <w:divBdr>
            <w:top w:val="none" w:sz="0" w:space="0" w:color="auto"/>
            <w:left w:val="none" w:sz="0" w:space="0" w:color="auto"/>
            <w:bottom w:val="none" w:sz="0" w:space="0" w:color="auto"/>
            <w:right w:val="none" w:sz="0" w:space="0" w:color="auto"/>
          </w:divBdr>
        </w:div>
        <w:div w:id="353920783">
          <w:marLeft w:val="480"/>
          <w:marRight w:val="0"/>
          <w:marTop w:val="0"/>
          <w:marBottom w:val="0"/>
          <w:divBdr>
            <w:top w:val="none" w:sz="0" w:space="0" w:color="auto"/>
            <w:left w:val="none" w:sz="0" w:space="0" w:color="auto"/>
            <w:bottom w:val="none" w:sz="0" w:space="0" w:color="auto"/>
            <w:right w:val="none" w:sz="0" w:space="0" w:color="auto"/>
          </w:divBdr>
        </w:div>
        <w:div w:id="659240174">
          <w:marLeft w:val="480"/>
          <w:marRight w:val="0"/>
          <w:marTop w:val="0"/>
          <w:marBottom w:val="0"/>
          <w:divBdr>
            <w:top w:val="none" w:sz="0" w:space="0" w:color="auto"/>
            <w:left w:val="none" w:sz="0" w:space="0" w:color="auto"/>
            <w:bottom w:val="none" w:sz="0" w:space="0" w:color="auto"/>
            <w:right w:val="none" w:sz="0" w:space="0" w:color="auto"/>
          </w:divBdr>
        </w:div>
      </w:divsChild>
    </w:div>
    <w:div w:id="1819033603">
      <w:marLeft w:val="480"/>
      <w:marRight w:val="0"/>
      <w:marTop w:val="0"/>
      <w:marBottom w:val="0"/>
      <w:divBdr>
        <w:top w:val="none" w:sz="0" w:space="0" w:color="auto"/>
        <w:left w:val="none" w:sz="0" w:space="0" w:color="auto"/>
        <w:bottom w:val="none" w:sz="0" w:space="0" w:color="auto"/>
        <w:right w:val="none" w:sz="0" w:space="0" w:color="auto"/>
      </w:divBdr>
    </w:div>
    <w:div w:id="1825586582">
      <w:marLeft w:val="640"/>
      <w:marRight w:val="0"/>
      <w:marTop w:val="0"/>
      <w:marBottom w:val="0"/>
      <w:divBdr>
        <w:top w:val="none" w:sz="0" w:space="0" w:color="auto"/>
        <w:left w:val="none" w:sz="0" w:space="0" w:color="auto"/>
        <w:bottom w:val="none" w:sz="0" w:space="0" w:color="auto"/>
        <w:right w:val="none" w:sz="0" w:space="0" w:color="auto"/>
      </w:divBdr>
    </w:div>
    <w:div w:id="1833908553">
      <w:marLeft w:val="640"/>
      <w:marRight w:val="0"/>
      <w:marTop w:val="0"/>
      <w:marBottom w:val="0"/>
      <w:divBdr>
        <w:top w:val="none" w:sz="0" w:space="0" w:color="auto"/>
        <w:left w:val="none" w:sz="0" w:space="0" w:color="auto"/>
        <w:bottom w:val="none" w:sz="0" w:space="0" w:color="auto"/>
        <w:right w:val="none" w:sz="0" w:space="0" w:color="auto"/>
      </w:divBdr>
    </w:div>
    <w:div w:id="1840533391">
      <w:marLeft w:val="480"/>
      <w:marRight w:val="0"/>
      <w:marTop w:val="0"/>
      <w:marBottom w:val="0"/>
      <w:divBdr>
        <w:top w:val="none" w:sz="0" w:space="0" w:color="auto"/>
        <w:left w:val="none" w:sz="0" w:space="0" w:color="auto"/>
        <w:bottom w:val="none" w:sz="0" w:space="0" w:color="auto"/>
        <w:right w:val="none" w:sz="0" w:space="0" w:color="auto"/>
      </w:divBdr>
    </w:div>
    <w:div w:id="1853102503">
      <w:marLeft w:val="480"/>
      <w:marRight w:val="0"/>
      <w:marTop w:val="0"/>
      <w:marBottom w:val="0"/>
      <w:divBdr>
        <w:top w:val="none" w:sz="0" w:space="0" w:color="auto"/>
        <w:left w:val="none" w:sz="0" w:space="0" w:color="auto"/>
        <w:bottom w:val="none" w:sz="0" w:space="0" w:color="auto"/>
        <w:right w:val="none" w:sz="0" w:space="0" w:color="auto"/>
      </w:divBdr>
    </w:div>
    <w:div w:id="1853883628">
      <w:marLeft w:val="480"/>
      <w:marRight w:val="0"/>
      <w:marTop w:val="0"/>
      <w:marBottom w:val="0"/>
      <w:divBdr>
        <w:top w:val="none" w:sz="0" w:space="0" w:color="auto"/>
        <w:left w:val="none" w:sz="0" w:space="0" w:color="auto"/>
        <w:bottom w:val="none" w:sz="0" w:space="0" w:color="auto"/>
        <w:right w:val="none" w:sz="0" w:space="0" w:color="auto"/>
      </w:divBdr>
    </w:div>
    <w:div w:id="1855849625">
      <w:marLeft w:val="480"/>
      <w:marRight w:val="0"/>
      <w:marTop w:val="0"/>
      <w:marBottom w:val="0"/>
      <w:divBdr>
        <w:top w:val="none" w:sz="0" w:space="0" w:color="auto"/>
        <w:left w:val="none" w:sz="0" w:space="0" w:color="auto"/>
        <w:bottom w:val="none" w:sz="0" w:space="0" w:color="auto"/>
        <w:right w:val="none" w:sz="0" w:space="0" w:color="auto"/>
      </w:divBdr>
    </w:div>
    <w:div w:id="1862277615">
      <w:marLeft w:val="640"/>
      <w:marRight w:val="0"/>
      <w:marTop w:val="0"/>
      <w:marBottom w:val="0"/>
      <w:divBdr>
        <w:top w:val="none" w:sz="0" w:space="0" w:color="auto"/>
        <w:left w:val="none" w:sz="0" w:space="0" w:color="auto"/>
        <w:bottom w:val="none" w:sz="0" w:space="0" w:color="auto"/>
        <w:right w:val="none" w:sz="0" w:space="0" w:color="auto"/>
      </w:divBdr>
    </w:div>
    <w:div w:id="1877154586">
      <w:marLeft w:val="640"/>
      <w:marRight w:val="0"/>
      <w:marTop w:val="0"/>
      <w:marBottom w:val="0"/>
      <w:divBdr>
        <w:top w:val="none" w:sz="0" w:space="0" w:color="auto"/>
        <w:left w:val="none" w:sz="0" w:space="0" w:color="auto"/>
        <w:bottom w:val="none" w:sz="0" w:space="0" w:color="auto"/>
        <w:right w:val="none" w:sz="0" w:space="0" w:color="auto"/>
      </w:divBdr>
    </w:div>
    <w:div w:id="1888108375">
      <w:marLeft w:val="640"/>
      <w:marRight w:val="0"/>
      <w:marTop w:val="0"/>
      <w:marBottom w:val="0"/>
      <w:divBdr>
        <w:top w:val="none" w:sz="0" w:space="0" w:color="auto"/>
        <w:left w:val="none" w:sz="0" w:space="0" w:color="auto"/>
        <w:bottom w:val="none" w:sz="0" w:space="0" w:color="auto"/>
        <w:right w:val="none" w:sz="0" w:space="0" w:color="auto"/>
      </w:divBdr>
    </w:div>
    <w:div w:id="1901863767">
      <w:marLeft w:val="640"/>
      <w:marRight w:val="0"/>
      <w:marTop w:val="0"/>
      <w:marBottom w:val="0"/>
      <w:divBdr>
        <w:top w:val="none" w:sz="0" w:space="0" w:color="auto"/>
        <w:left w:val="none" w:sz="0" w:space="0" w:color="auto"/>
        <w:bottom w:val="none" w:sz="0" w:space="0" w:color="auto"/>
        <w:right w:val="none" w:sz="0" w:space="0" w:color="auto"/>
      </w:divBdr>
    </w:div>
    <w:div w:id="1904636824">
      <w:marLeft w:val="640"/>
      <w:marRight w:val="0"/>
      <w:marTop w:val="0"/>
      <w:marBottom w:val="0"/>
      <w:divBdr>
        <w:top w:val="none" w:sz="0" w:space="0" w:color="auto"/>
        <w:left w:val="none" w:sz="0" w:space="0" w:color="auto"/>
        <w:bottom w:val="none" w:sz="0" w:space="0" w:color="auto"/>
        <w:right w:val="none" w:sz="0" w:space="0" w:color="auto"/>
      </w:divBdr>
    </w:div>
    <w:div w:id="1905333492">
      <w:marLeft w:val="640"/>
      <w:marRight w:val="0"/>
      <w:marTop w:val="0"/>
      <w:marBottom w:val="0"/>
      <w:divBdr>
        <w:top w:val="none" w:sz="0" w:space="0" w:color="auto"/>
        <w:left w:val="none" w:sz="0" w:space="0" w:color="auto"/>
        <w:bottom w:val="none" w:sz="0" w:space="0" w:color="auto"/>
        <w:right w:val="none" w:sz="0" w:space="0" w:color="auto"/>
      </w:divBdr>
    </w:div>
    <w:div w:id="1919248026">
      <w:marLeft w:val="480"/>
      <w:marRight w:val="0"/>
      <w:marTop w:val="0"/>
      <w:marBottom w:val="0"/>
      <w:divBdr>
        <w:top w:val="none" w:sz="0" w:space="0" w:color="auto"/>
        <w:left w:val="none" w:sz="0" w:space="0" w:color="auto"/>
        <w:bottom w:val="none" w:sz="0" w:space="0" w:color="auto"/>
        <w:right w:val="none" w:sz="0" w:space="0" w:color="auto"/>
      </w:divBdr>
    </w:div>
    <w:div w:id="1921913914">
      <w:marLeft w:val="640"/>
      <w:marRight w:val="0"/>
      <w:marTop w:val="0"/>
      <w:marBottom w:val="0"/>
      <w:divBdr>
        <w:top w:val="none" w:sz="0" w:space="0" w:color="auto"/>
        <w:left w:val="none" w:sz="0" w:space="0" w:color="auto"/>
        <w:bottom w:val="none" w:sz="0" w:space="0" w:color="auto"/>
        <w:right w:val="none" w:sz="0" w:space="0" w:color="auto"/>
      </w:divBdr>
    </w:div>
    <w:div w:id="1924758946">
      <w:marLeft w:val="640"/>
      <w:marRight w:val="0"/>
      <w:marTop w:val="0"/>
      <w:marBottom w:val="0"/>
      <w:divBdr>
        <w:top w:val="none" w:sz="0" w:space="0" w:color="auto"/>
        <w:left w:val="none" w:sz="0" w:space="0" w:color="auto"/>
        <w:bottom w:val="none" w:sz="0" w:space="0" w:color="auto"/>
        <w:right w:val="none" w:sz="0" w:space="0" w:color="auto"/>
      </w:divBdr>
    </w:div>
    <w:div w:id="1929540040">
      <w:marLeft w:val="640"/>
      <w:marRight w:val="0"/>
      <w:marTop w:val="0"/>
      <w:marBottom w:val="0"/>
      <w:divBdr>
        <w:top w:val="none" w:sz="0" w:space="0" w:color="auto"/>
        <w:left w:val="none" w:sz="0" w:space="0" w:color="auto"/>
        <w:bottom w:val="none" w:sz="0" w:space="0" w:color="auto"/>
        <w:right w:val="none" w:sz="0" w:space="0" w:color="auto"/>
      </w:divBdr>
    </w:div>
    <w:div w:id="1954553972">
      <w:marLeft w:val="640"/>
      <w:marRight w:val="0"/>
      <w:marTop w:val="0"/>
      <w:marBottom w:val="0"/>
      <w:divBdr>
        <w:top w:val="none" w:sz="0" w:space="0" w:color="auto"/>
        <w:left w:val="none" w:sz="0" w:space="0" w:color="auto"/>
        <w:bottom w:val="none" w:sz="0" w:space="0" w:color="auto"/>
        <w:right w:val="none" w:sz="0" w:space="0" w:color="auto"/>
      </w:divBdr>
    </w:div>
    <w:div w:id="1956013968">
      <w:marLeft w:val="640"/>
      <w:marRight w:val="0"/>
      <w:marTop w:val="0"/>
      <w:marBottom w:val="0"/>
      <w:divBdr>
        <w:top w:val="none" w:sz="0" w:space="0" w:color="auto"/>
        <w:left w:val="none" w:sz="0" w:space="0" w:color="auto"/>
        <w:bottom w:val="none" w:sz="0" w:space="0" w:color="auto"/>
        <w:right w:val="none" w:sz="0" w:space="0" w:color="auto"/>
      </w:divBdr>
    </w:div>
    <w:div w:id="1959794519">
      <w:marLeft w:val="480"/>
      <w:marRight w:val="0"/>
      <w:marTop w:val="0"/>
      <w:marBottom w:val="0"/>
      <w:divBdr>
        <w:top w:val="none" w:sz="0" w:space="0" w:color="auto"/>
        <w:left w:val="none" w:sz="0" w:space="0" w:color="auto"/>
        <w:bottom w:val="none" w:sz="0" w:space="0" w:color="auto"/>
        <w:right w:val="none" w:sz="0" w:space="0" w:color="auto"/>
      </w:divBdr>
    </w:div>
    <w:div w:id="1960794654">
      <w:marLeft w:val="480"/>
      <w:marRight w:val="0"/>
      <w:marTop w:val="0"/>
      <w:marBottom w:val="0"/>
      <w:divBdr>
        <w:top w:val="none" w:sz="0" w:space="0" w:color="auto"/>
        <w:left w:val="none" w:sz="0" w:space="0" w:color="auto"/>
        <w:bottom w:val="none" w:sz="0" w:space="0" w:color="auto"/>
        <w:right w:val="none" w:sz="0" w:space="0" w:color="auto"/>
      </w:divBdr>
    </w:div>
    <w:div w:id="1970040787">
      <w:marLeft w:val="640"/>
      <w:marRight w:val="0"/>
      <w:marTop w:val="0"/>
      <w:marBottom w:val="0"/>
      <w:divBdr>
        <w:top w:val="none" w:sz="0" w:space="0" w:color="auto"/>
        <w:left w:val="none" w:sz="0" w:space="0" w:color="auto"/>
        <w:bottom w:val="none" w:sz="0" w:space="0" w:color="auto"/>
        <w:right w:val="none" w:sz="0" w:space="0" w:color="auto"/>
      </w:divBdr>
    </w:div>
    <w:div w:id="1996445476">
      <w:marLeft w:val="480"/>
      <w:marRight w:val="0"/>
      <w:marTop w:val="0"/>
      <w:marBottom w:val="0"/>
      <w:divBdr>
        <w:top w:val="none" w:sz="0" w:space="0" w:color="auto"/>
        <w:left w:val="none" w:sz="0" w:space="0" w:color="auto"/>
        <w:bottom w:val="none" w:sz="0" w:space="0" w:color="auto"/>
        <w:right w:val="none" w:sz="0" w:space="0" w:color="auto"/>
      </w:divBdr>
    </w:div>
    <w:div w:id="2002539418">
      <w:marLeft w:val="640"/>
      <w:marRight w:val="0"/>
      <w:marTop w:val="0"/>
      <w:marBottom w:val="0"/>
      <w:divBdr>
        <w:top w:val="none" w:sz="0" w:space="0" w:color="auto"/>
        <w:left w:val="none" w:sz="0" w:space="0" w:color="auto"/>
        <w:bottom w:val="none" w:sz="0" w:space="0" w:color="auto"/>
        <w:right w:val="none" w:sz="0" w:space="0" w:color="auto"/>
      </w:divBdr>
    </w:div>
    <w:div w:id="2025013602">
      <w:marLeft w:val="640"/>
      <w:marRight w:val="0"/>
      <w:marTop w:val="0"/>
      <w:marBottom w:val="0"/>
      <w:divBdr>
        <w:top w:val="none" w:sz="0" w:space="0" w:color="auto"/>
        <w:left w:val="none" w:sz="0" w:space="0" w:color="auto"/>
        <w:bottom w:val="none" w:sz="0" w:space="0" w:color="auto"/>
        <w:right w:val="none" w:sz="0" w:space="0" w:color="auto"/>
      </w:divBdr>
    </w:div>
    <w:div w:id="2030597920">
      <w:marLeft w:val="640"/>
      <w:marRight w:val="0"/>
      <w:marTop w:val="0"/>
      <w:marBottom w:val="0"/>
      <w:divBdr>
        <w:top w:val="none" w:sz="0" w:space="0" w:color="auto"/>
        <w:left w:val="none" w:sz="0" w:space="0" w:color="auto"/>
        <w:bottom w:val="none" w:sz="0" w:space="0" w:color="auto"/>
        <w:right w:val="none" w:sz="0" w:space="0" w:color="auto"/>
      </w:divBdr>
    </w:div>
    <w:div w:id="2068524281">
      <w:marLeft w:val="480"/>
      <w:marRight w:val="0"/>
      <w:marTop w:val="0"/>
      <w:marBottom w:val="0"/>
      <w:divBdr>
        <w:top w:val="none" w:sz="0" w:space="0" w:color="auto"/>
        <w:left w:val="none" w:sz="0" w:space="0" w:color="auto"/>
        <w:bottom w:val="none" w:sz="0" w:space="0" w:color="auto"/>
        <w:right w:val="none" w:sz="0" w:space="0" w:color="auto"/>
      </w:divBdr>
    </w:div>
    <w:div w:id="2074430588">
      <w:marLeft w:val="640"/>
      <w:marRight w:val="0"/>
      <w:marTop w:val="0"/>
      <w:marBottom w:val="0"/>
      <w:divBdr>
        <w:top w:val="none" w:sz="0" w:space="0" w:color="auto"/>
        <w:left w:val="none" w:sz="0" w:space="0" w:color="auto"/>
        <w:bottom w:val="none" w:sz="0" w:space="0" w:color="auto"/>
        <w:right w:val="none" w:sz="0" w:space="0" w:color="auto"/>
      </w:divBdr>
    </w:div>
    <w:div w:id="2091612005">
      <w:marLeft w:val="640"/>
      <w:marRight w:val="0"/>
      <w:marTop w:val="0"/>
      <w:marBottom w:val="0"/>
      <w:divBdr>
        <w:top w:val="none" w:sz="0" w:space="0" w:color="auto"/>
        <w:left w:val="none" w:sz="0" w:space="0" w:color="auto"/>
        <w:bottom w:val="none" w:sz="0" w:space="0" w:color="auto"/>
        <w:right w:val="none" w:sz="0" w:space="0" w:color="auto"/>
      </w:divBdr>
      <w:divsChild>
        <w:div w:id="60951589">
          <w:marLeft w:val="640"/>
          <w:marRight w:val="0"/>
          <w:marTop w:val="0"/>
          <w:marBottom w:val="0"/>
          <w:divBdr>
            <w:top w:val="none" w:sz="0" w:space="0" w:color="auto"/>
            <w:left w:val="none" w:sz="0" w:space="0" w:color="auto"/>
            <w:bottom w:val="none" w:sz="0" w:space="0" w:color="auto"/>
            <w:right w:val="none" w:sz="0" w:space="0" w:color="auto"/>
          </w:divBdr>
        </w:div>
        <w:div w:id="68500913">
          <w:marLeft w:val="640"/>
          <w:marRight w:val="0"/>
          <w:marTop w:val="0"/>
          <w:marBottom w:val="0"/>
          <w:divBdr>
            <w:top w:val="none" w:sz="0" w:space="0" w:color="auto"/>
            <w:left w:val="none" w:sz="0" w:space="0" w:color="auto"/>
            <w:bottom w:val="none" w:sz="0" w:space="0" w:color="auto"/>
            <w:right w:val="none" w:sz="0" w:space="0" w:color="auto"/>
          </w:divBdr>
        </w:div>
        <w:div w:id="80682524">
          <w:marLeft w:val="480"/>
          <w:marRight w:val="0"/>
          <w:marTop w:val="0"/>
          <w:marBottom w:val="0"/>
          <w:divBdr>
            <w:top w:val="none" w:sz="0" w:space="0" w:color="auto"/>
            <w:left w:val="none" w:sz="0" w:space="0" w:color="auto"/>
            <w:bottom w:val="none" w:sz="0" w:space="0" w:color="auto"/>
            <w:right w:val="none" w:sz="0" w:space="0" w:color="auto"/>
          </w:divBdr>
        </w:div>
        <w:div w:id="83846734">
          <w:marLeft w:val="640"/>
          <w:marRight w:val="0"/>
          <w:marTop w:val="0"/>
          <w:marBottom w:val="0"/>
          <w:divBdr>
            <w:top w:val="none" w:sz="0" w:space="0" w:color="auto"/>
            <w:left w:val="none" w:sz="0" w:space="0" w:color="auto"/>
            <w:bottom w:val="none" w:sz="0" w:space="0" w:color="auto"/>
            <w:right w:val="none" w:sz="0" w:space="0" w:color="auto"/>
          </w:divBdr>
        </w:div>
        <w:div w:id="160896878">
          <w:marLeft w:val="640"/>
          <w:marRight w:val="0"/>
          <w:marTop w:val="0"/>
          <w:marBottom w:val="0"/>
          <w:divBdr>
            <w:top w:val="none" w:sz="0" w:space="0" w:color="auto"/>
            <w:left w:val="none" w:sz="0" w:space="0" w:color="auto"/>
            <w:bottom w:val="none" w:sz="0" w:space="0" w:color="auto"/>
            <w:right w:val="none" w:sz="0" w:space="0" w:color="auto"/>
          </w:divBdr>
        </w:div>
        <w:div w:id="209080218">
          <w:marLeft w:val="640"/>
          <w:marRight w:val="0"/>
          <w:marTop w:val="0"/>
          <w:marBottom w:val="0"/>
          <w:divBdr>
            <w:top w:val="none" w:sz="0" w:space="0" w:color="auto"/>
            <w:left w:val="none" w:sz="0" w:space="0" w:color="auto"/>
            <w:bottom w:val="none" w:sz="0" w:space="0" w:color="auto"/>
            <w:right w:val="none" w:sz="0" w:space="0" w:color="auto"/>
          </w:divBdr>
        </w:div>
        <w:div w:id="234557967">
          <w:marLeft w:val="640"/>
          <w:marRight w:val="0"/>
          <w:marTop w:val="0"/>
          <w:marBottom w:val="0"/>
          <w:divBdr>
            <w:top w:val="none" w:sz="0" w:space="0" w:color="auto"/>
            <w:left w:val="none" w:sz="0" w:space="0" w:color="auto"/>
            <w:bottom w:val="none" w:sz="0" w:space="0" w:color="auto"/>
            <w:right w:val="none" w:sz="0" w:space="0" w:color="auto"/>
          </w:divBdr>
        </w:div>
        <w:div w:id="245842240">
          <w:marLeft w:val="640"/>
          <w:marRight w:val="0"/>
          <w:marTop w:val="0"/>
          <w:marBottom w:val="0"/>
          <w:divBdr>
            <w:top w:val="none" w:sz="0" w:space="0" w:color="auto"/>
            <w:left w:val="none" w:sz="0" w:space="0" w:color="auto"/>
            <w:bottom w:val="none" w:sz="0" w:space="0" w:color="auto"/>
            <w:right w:val="none" w:sz="0" w:space="0" w:color="auto"/>
          </w:divBdr>
        </w:div>
        <w:div w:id="253175162">
          <w:marLeft w:val="480"/>
          <w:marRight w:val="0"/>
          <w:marTop w:val="0"/>
          <w:marBottom w:val="0"/>
          <w:divBdr>
            <w:top w:val="none" w:sz="0" w:space="0" w:color="auto"/>
            <w:left w:val="none" w:sz="0" w:space="0" w:color="auto"/>
            <w:bottom w:val="none" w:sz="0" w:space="0" w:color="auto"/>
            <w:right w:val="none" w:sz="0" w:space="0" w:color="auto"/>
          </w:divBdr>
        </w:div>
        <w:div w:id="317275001">
          <w:marLeft w:val="640"/>
          <w:marRight w:val="0"/>
          <w:marTop w:val="0"/>
          <w:marBottom w:val="0"/>
          <w:divBdr>
            <w:top w:val="none" w:sz="0" w:space="0" w:color="auto"/>
            <w:left w:val="none" w:sz="0" w:space="0" w:color="auto"/>
            <w:bottom w:val="none" w:sz="0" w:space="0" w:color="auto"/>
            <w:right w:val="none" w:sz="0" w:space="0" w:color="auto"/>
          </w:divBdr>
        </w:div>
        <w:div w:id="322902468">
          <w:marLeft w:val="640"/>
          <w:marRight w:val="0"/>
          <w:marTop w:val="0"/>
          <w:marBottom w:val="0"/>
          <w:divBdr>
            <w:top w:val="none" w:sz="0" w:space="0" w:color="auto"/>
            <w:left w:val="none" w:sz="0" w:space="0" w:color="auto"/>
            <w:bottom w:val="none" w:sz="0" w:space="0" w:color="auto"/>
            <w:right w:val="none" w:sz="0" w:space="0" w:color="auto"/>
          </w:divBdr>
        </w:div>
        <w:div w:id="340082306">
          <w:marLeft w:val="640"/>
          <w:marRight w:val="0"/>
          <w:marTop w:val="0"/>
          <w:marBottom w:val="0"/>
          <w:divBdr>
            <w:top w:val="none" w:sz="0" w:space="0" w:color="auto"/>
            <w:left w:val="none" w:sz="0" w:space="0" w:color="auto"/>
            <w:bottom w:val="none" w:sz="0" w:space="0" w:color="auto"/>
            <w:right w:val="none" w:sz="0" w:space="0" w:color="auto"/>
          </w:divBdr>
        </w:div>
        <w:div w:id="365256635">
          <w:marLeft w:val="640"/>
          <w:marRight w:val="0"/>
          <w:marTop w:val="0"/>
          <w:marBottom w:val="0"/>
          <w:divBdr>
            <w:top w:val="none" w:sz="0" w:space="0" w:color="auto"/>
            <w:left w:val="none" w:sz="0" w:space="0" w:color="auto"/>
            <w:bottom w:val="none" w:sz="0" w:space="0" w:color="auto"/>
            <w:right w:val="none" w:sz="0" w:space="0" w:color="auto"/>
          </w:divBdr>
        </w:div>
        <w:div w:id="431822690">
          <w:marLeft w:val="640"/>
          <w:marRight w:val="0"/>
          <w:marTop w:val="0"/>
          <w:marBottom w:val="0"/>
          <w:divBdr>
            <w:top w:val="none" w:sz="0" w:space="0" w:color="auto"/>
            <w:left w:val="none" w:sz="0" w:space="0" w:color="auto"/>
            <w:bottom w:val="none" w:sz="0" w:space="0" w:color="auto"/>
            <w:right w:val="none" w:sz="0" w:space="0" w:color="auto"/>
          </w:divBdr>
        </w:div>
        <w:div w:id="489490438">
          <w:marLeft w:val="640"/>
          <w:marRight w:val="0"/>
          <w:marTop w:val="0"/>
          <w:marBottom w:val="0"/>
          <w:divBdr>
            <w:top w:val="none" w:sz="0" w:space="0" w:color="auto"/>
            <w:left w:val="none" w:sz="0" w:space="0" w:color="auto"/>
            <w:bottom w:val="none" w:sz="0" w:space="0" w:color="auto"/>
            <w:right w:val="none" w:sz="0" w:space="0" w:color="auto"/>
          </w:divBdr>
        </w:div>
        <w:div w:id="544950622">
          <w:marLeft w:val="480"/>
          <w:marRight w:val="0"/>
          <w:marTop w:val="0"/>
          <w:marBottom w:val="0"/>
          <w:divBdr>
            <w:top w:val="none" w:sz="0" w:space="0" w:color="auto"/>
            <w:left w:val="none" w:sz="0" w:space="0" w:color="auto"/>
            <w:bottom w:val="none" w:sz="0" w:space="0" w:color="auto"/>
            <w:right w:val="none" w:sz="0" w:space="0" w:color="auto"/>
          </w:divBdr>
        </w:div>
        <w:div w:id="567230636">
          <w:marLeft w:val="480"/>
          <w:marRight w:val="0"/>
          <w:marTop w:val="0"/>
          <w:marBottom w:val="0"/>
          <w:divBdr>
            <w:top w:val="none" w:sz="0" w:space="0" w:color="auto"/>
            <w:left w:val="none" w:sz="0" w:space="0" w:color="auto"/>
            <w:bottom w:val="none" w:sz="0" w:space="0" w:color="auto"/>
            <w:right w:val="none" w:sz="0" w:space="0" w:color="auto"/>
          </w:divBdr>
        </w:div>
        <w:div w:id="577597302">
          <w:marLeft w:val="480"/>
          <w:marRight w:val="0"/>
          <w:marTop w:val="0"/>
          <w:marBottom w:val="0"/>
          <w:divBdr>
            <w:top w:val="none" w:sz="0" w:space="0" w:color="auto"/>
            <w:left w:val="none" w:sz="0" w:space="0" w:color="auto"/>
            <w:bottom w:val="none" w:sz="0" w:space="0" w:color="auto"/>
            <w:right w:val="none" w:sz="0" w:space="0" w:color="auto"/>
          </w:divBdr>
        </w:div>
        <w:div w:id="734471571">
          <w:marLeft w:val="480"/>
          <w:marRight w:val="0"/>
          <w:marTop w:val="0"/>
          <w:marBottom w:val="0"/>
          <w:divBdr>
            <w:top w:val="none" w:sz="0" w:space="0" w:color="auto"/>
            <w:left w:val="none" w:sz="0" w:space="0" w:color="auto"/>
            <w:bottom w:val="none" w:sz="0" w:space="0" w:color="auto"/>
            <w:right w:val="none" w:sz="0" w:space="0" w:color="auto"/>
          </w:divBdr>
        </w:div>
        <w:div w:id="795027791">
          <w:marLeft w:val="640"/>
          <w:marRight w:val="0"/>
          <w:marTop w:val="0"/>
          <w:marBottom w:val="0"/>
          <w:divBdr>
            <w:top w:val="none" w:sz="0" w:space="0" w:color="auto"/>
            <w:left w:val="none" w:sz="0" w:space="0" w:color="auto"/>
            <w:bottom w:val="none" w:sz="0" w:space="0" w:color="auto"/>
            <w:right w:val="none" w:sz="0" w:space="0" w:color="auto"/>
          </w:divBdr>
        </w:div>
        <w:div w:id="838278557">
          <w:marLeft w:val="640"/>
          <w:marRight w:val="0"/>
          <w:marTop w:val="0"/>
          <w:marBottom w:val="0"/>
          <w:divBdr>
            <w:top w:val="none" w:sz="0" w:space="0" w:color="auto"/>
            <w:left w:val="none" w:sz="0" w:space="0" w:color="auto"/>
            <w:bottom w:val="none" w:sz="0" w:space="0" w:color="auto"/>
            <w:right w:val="none" w:sz="0" w:space="0" w:color="auto"/>
          </w:divBdr>
        </w:div>
        <w:div w:id="899440017">
          <w:marLeft w:val="640"/>
          <w:marRight w:val="0"/>
          <w:marTop w:val="0"/>
          <w:marBottom w:val="0"/>
          <w:divBdr>
            <w:top w:val="none" w:sz="0" w:space="0" w:color="auto"/>
            <w:left w:val="none" w:sz="0" w:space="0" w:color="auto"/>
            <w:bottom w:val="none" w:sz="0" w:space="0" w:color="auto"/>
            <w:right w:val="none" w:sz="0" w:space="0" w:color="auto"/>
          </w:divBdr>
        </w:div>
        <w:div w:id="900597877">
          <w:marLeft w:val="640"/>
          <w:marRight w:val="0"/>
          <w:marTop w:val="0"/>
          <w:marBottom w:val="0"/>
          <w:divBdr>
            <w:top w:val="none" w:sz="0" w:space="0" w:color="auto"/>
            <w:left w:val="none" w:sz="0" w:space="0" w:color="auto"/>
            <w:bottom w:val="none" w:sz="0" w:space="0" w:color="auto"/>
            <w:right w:val="none" w:sz="0" w:space="0" w:color="auto"/>
          </w:divBdr>
        </w:div>
        <w:div w:id="993029231">
          <w:marLeft w:val="640"/>
          <w:marRight w:val="0"/>
          <w:marTop w:val="0"/>
          <w:marBottom w:val="0"/>
          <w:divBdr>
            <w:top w:val="none" w:sz="0" w:space="0" w:color="auto"/>
            <w:left w:val="none" w:sz="0" w:space="0" w:color="auto"/>
            <w:bottom w:val="none" w:sz="0" w:space="0" w:color="auto"/>
            <w:right w:val="none" w:sz="0" w:space="0" w:color="auto"/>
          </w:divBdr>
        </w:div>
        <w:div w:id="1016350134">
          <w:marLeft w:val="480"/>
          <w:marRight w:val="0"/>
          <w:marTop w:val="0"/>
          <w:marBottom w:val="0"/>
          <w:divBdr>
            <w:top w:val="none" w:sz="0" w:space="0" w:color="auto"/>
            <w:left w:val="none" w:sz="0" w:space="0" w:color="auto"/>
            <w:bottom w:val="none" w:sz="0" w:space="0" w:color="auto"/>
            <w:right w:val="none" w:sz="0" w:space="0" w:color="auto"/>
          </w:divBdr>
        </w:div>
        <w:div w:id="1056440870">
          <w:marLeft w:val="640"/>
          <w:marRight w:val="0"/>
          <w:marTop w:val="0"/>
          <w:marBottom w:val="0"/>
          <w:divBdr>
            <w:top w:val="none" w:sz="0" w:space="0" w:color="auto"/>
            <w:left w:val="none" w:sz="0" w:space="0" w:color="auto"/>
            <w:bottom w:val="none" w:sz="0" w:space="0" w:color="auto"/>
            <w:right w:val="none" w:sz="0" w:space="0" w:color="auto"/>
          </w:divBdr>
        </w:div>
        <w:div w:id="1129082804">
          <w:marLeft w:val="480"/>
          <w:marRight w:val="0"/>
          <w:marTop w:val="0"/>
          <w:marBottom w:val="0"/>
          <w:divBdr>
            <w:top w:val="none" w:sz="0" w:space="0" w:color="auto"/>
            <w:left w:val="none" w:sz="0" w:space="0" w:color="auto"/>
            <w:bottom w:val="none" w:sz="0" w:space="0" w:color="auto"/>
            <w:right w:val="none" w:sz="0" w:space="0" w:color="auto"/>
          </w:divBdr>
        </w:div>
        <w:div w:id="1157500606">
          <w:marLeft w:val="640"/>
          <w:marRight w:val="0"/>
          <w:marTop w:val="0"/>
          <w:marBottom w:val="0"/>
          <w:divBdr>
            <w:top w:val="none" w:sz="0" w:space="0" w:color="auto"/>
            <w:left w:val="none" w:sz="0" w:space="0" w:color="auto"/>
            <w:bottom w:val="none" w:sz="0" w:space="0" w:color="auto"/>
            <w:right w:val="none" w:sz="0" w:space="0" w:color="auto"/>
          </w:divBdr>
        </w:div>
        <w:div w:id="1169755985">
          <w:marLeft w:val="480"/>
          <w:marRight w:val="0"/>
          <w:marTop w:val="0"/>
          <w:marBottom w:val="0"/>
          <w:divBdr>
            <w:top w:val="none" w:sz="0" w:space="0" w:color="auto"/>
            <w:left w:val="none" w:sz="0" w:space="0" w:color="auto"/>
            <w:bottom w:val="none" w:sz="0" w:space="0" w:color="auto"/>
            <w:right w:val="none" w:sz="0" w:space="0" w:color="auto"/>
          </w:divBdr>
        </w:div>
        <w:div w:id="1196504438">
          <w:marLeft w:val="640"/>
          <w:marRight w:val="0"/>
          <w:marTop w:val="0"/>
          <w:marBottom w:val="0"/>
          <w:divBdr>
            <w:top w:val="none" w:sz="0" w:space="0" w:color="auto"/>
            <w:left w:val="none" w:sz="0" w:space="0" w:color="auto"/>
            <w:bottom w:val="none" w:sz="0" w:space="0" w:color="auto"/>
            <w:right w:val="none" w:sz="0" w:space="0" w:color="auto"/>
          </w:divBdr>
        </w:div>
        <w:div w:id="1208906878">
          <w:marLeft w:val="640"/>
          <w:marRight w:val="0"/>
          <w:marTop w:val="0"/>
          <w:marBottom w:val="0"/>
          <w:divBdr>
            <w:top w:val="none" w:sz="0" w:space="0" w:color="auto"/>
            <w:left w:val="none" w:sz="0" w:space="0" w:color="auto"/>
            <w:bottom w:val="none" w:sz="0" w:space="0" w:color="auto"/>
            <w:right w:val="none" w:sz="0" w:space="0" w:color="auto"/>
          </w:divBdr>
        </w:div>
        <w:div w:id="1219704948">
          <w:marLeft w:val="640"/>
          <w:marRight w:val="0"/>
          <w:marTop w:val="0"/>
          <w:marBottom w:val="0"/>
          <w:divBdr>
            <w:top w:val="none" w:sz="0" w:space="0" w:color="auto"/>
            <w:left w:val="none" w:sz="0" w:space="0" w:color="auto"/>
            <w:bottom w:val="none" w:sz="0" w:space="0" w:color="auto"/>
            <w:right w:val="none" w:sz="0" w:space="0" w:color="auto"/>
          </w:divBdr>
        </w:div>
        <w:div w:id="1221483058">
          <w:marLeft w:val="640"/>
          <w:marRight w:val="0"/>
          <w:marTop w:val="0"/>
          <w:marBottom w:val="0"/>
          <w:divBdr>
            <w:top w:val="none" w:sz="0" w:space="0" w:color="auto"/>
            <w:left w:val="none" w:sz="0" w:space="0" w:color="auto"/>
            <w:bottom w:val="none" w:sz="0" w:space="0" w:color="auto"/>
            <w:right w:val="none" w:sz="0" w:space="0" w:color="auto"/>
          </w:divBdr>
        </w:div>
        <w:div w:id="1226645712">
          <w:marLeft w:val="640"/>
          <w:marRight w:val="0"/>
          <w:marTop w:val="0"/>
          <w:marBottom w:val="0"/>
          <w:divBdr>
            <w:top w:val="none" w:sz="0" w:space="0" w:color="auto"/>
            <w:left w:val="none" w:sz="0" w:space="0" w:color="auto"/>
            <w:bottom w:val="none" w:sz="0" w:space="0" w:color="auto"/>
            <w:right w:val="none" w:sz="0" w:space="0" w:color="auto"/>
          </w:divBdr>
        </w:div>
        <w:div w:id="1231504361">
          <w:marLeft w:val="640"/>
          <w:marRight w:val="0"/>
          <w:marTop w:val="0"/>
          <w:marBottom w:val="0"/>
          <w:divBdr>
            <w:top w:val="none" w:sz="0" w:space="0" w:color="auto"/>
            <w:left w:val="none" w:sz="0" w:space="0" w:color="auto"/>
            <w:bottom w:val="none" w:sz="0" w:space="0" w:color="auto"/>
            <w:right w:val="none" w:sz="0" w:space="0" w:color="auto"/>
          </w:divBdr>
        </w:div>
        <w:div w:id="1243026904">
          <w:marLeft w:val="640"/>
          <w:marRight w:val="0"/>
          <w:marTop w:val="0"/>
          <w:marBottom w:val="0"/>
          <w:divBdr>
            <w:top w:val="none" w:sz="0" w:space="0" w:color="auto"/>
            <w:left w:val="none" w:sz="0" w:space="0" w:color="auto"/>
            <w:bottom w:val="none" w:sz="0" w:space="0" w:color="auto"/>
            <w:right w:val="none" w:sz="0" w:space="0" w:color="auto"/>
          </w:divBdr>
        </w:div>
        <w:div w:id="1264456125">
          <w:marLeft w:val="640"/>
          <w:marRight w:val="0"/>
          <w:marTop w:val="0"/>
          <w:marBottom w:val="0"/>
          <w:divBdr>
            <w:top w:val="none" w:sz="0" w:space="0" w:color="auto"/>
            <w:left w:val="none" w:sz="0" w:space="0" w:color="auto"/>
            <w:bottom w:val="none" w:sz="0" w:space="0" w:color="auto"/>
            <w:right w:val="none" w:sz="0" w:space="0" w:color="auto"/>
          </w:divBdr>
        </w:div>
        <w:div w:id="1309826293">
          <w:marLeft w:val="640"/>
          <w:marRight w:val="0"/>
          <w:marTop w:val="0"/>
          <w:marBottom w:val="0"/>
          <w:divBdr>
            <w:top w:val="none" w:sz="0" w:space="0" w:color="auto"/>
            <w:left w:val="none" w:sz="0" w:space="0" w:color="auto"/>
            <w:bottom w:val="none" w:sz="0" w:space="0" w:color="auto"/>
            <w:right w:val="none" w:sz="0" w:space="0" w:color="auto"/>
          </w:divBdr>
        </w:div>
        <w:div w:id="1395663876">
          <w:marLeft w:val="640"/>
          <w:marRight w:val="0"/>
          <w:marTop w:val="0"/>
          <w:marBottom w:val="0"/>
          <w:divBdr>
            <w:top w:val="none" w:sz="0" w:space="0" w:color="auto"/>
            <w:left w:val="none" w:sz="0" w:space="0" w:color="auto"/>
            <w:bottom w:val="none" w:sz="0" w:space="0" w:color="auto"/>
            <w:right w:val="none" w:sz="0" w:space="0" w:color="auto"/>
          </w:divBdr>
        </w:div>
        <w:div w:id="1418864120">
          <w:marLeft w:val="640"/>
          <w:marRight w:val="0"/>
          <w:marTop w:val="0"/>
          <w:marBottom w:val="0"/>
          <w:divBdr>
            <w:top w:val="none" w:sz="0" w:space="0" w:color="auto"/>
            <w:left w:val="none" w:sz="0" w:space="0" w:color="auto"/>
            <w:bottom w:val="none" w:sz="0" w:space="0" w:color="auto"/>
            <w:right w:val="none" w:sz="0" w:space="0" w:color="auto"/>
          </w:divBdr>
        </w:div>
        <w:div w:id="1434281297">
          <w:marLeft w:val="640"/>
          <w:marRight w:val="0"/>
          <w:marTop w:val="0"/>
          <w:marBottom w:val="0"/>
          <w:divBdr>
            <w:top w:val="none" w:sz="0" w:space="0" w:color="auto"/>
            <w:left w:val="none" w:sz="0" w:space="0" w:color="auto"/>
            <w:bottom w:val="none" w:sz="0" w:space="0" w:color="auto"/>
            <w:right w:val="none" w:sz="0" w:space="0" w:color="auto"/>
          </w:divBdr>
        </w:div>
        <w:div w:id="1480658383">
          <w:marLeft w:val="640"/>
          <w:marRight w:val="0"/>
          <w:marTop w:val="0"/>
          <w:marBottom w:val="0"/>
          <w:divBdr>
            <w:top w:val="none" w:sz="0" w:space="0" w:color="auto"/>
            <w:left w:val="none" w:sz="0" w:space="0" w:color="auto"/>
            <w:bottom w:val="none" w:sz="0" w:space="0" w:color="auto"/>
            <w:right w:val="none" w:sz="0" w:space="0" w:color="auto"/>
          </w:divBdr>
        </w:div>
        <w:div w:id="1518812663">
          <w:marLeft w:val="640"/>
          <w:marRight w:val="0"/>
          <w:marTop w:val="0"/>
          <w:marBottom w:val="0"/>
          <w:divBdr>
            <w:top w:val="none" w:sz="0" w:space="0" w:color="auto"/>
            <w:left w:val="none" w:sz="0" w:space="0" w:color="auto"/>
            <w:bottom w:val="none" w:sz="0" w:space="0" w:color="auto"/>
            <w:right w:val="none" w:sz="0" w:space="0" w:color="auto"/>
          </w:divBdr>
        </w:div>
        <w:div w:id="1562247391">
          <w:marLeft w:val="640"/>
          <w:marRight w:val="0"/>
          <w:marTop w:val="0"/>
          <w:marBottom w:val="0"/>
          <w:divBdr>
            <w:top w:val="none" w:sz="0" w:space="0" w:color="auto"/>
            <w:left w:val="none" w:sz="0" w:space="0" w:color="auto"/>
            <w:bottom w:val="none" w:sz="0" w:space="0" w:color="auto"/>
            <w:right w:val="none" w:sz="0" w:space="0" w:color="auto"/>
          </w:divBdr>
        </w:div>
        <w:div w:id="1612010746">
          <w:marLeft w:val="640"/>
          <w:marRight w:val="0"/>
          <w:marTop w:val="0"/>
          <w:marBottom w:val="0"/>
          <w:divBdr>
            <w:top w:val="none" w:sz="0" w:space="0" w:color="auto"/>
            <w:left w:val="none" w:sz="0" w:space="0" w:color="auto"/>
            <w:bottom w:val="none" w:sz="0" w:space="0" w:color="auto"/>
            <w:right w:val="none" w:sz="0" w:space="0" w:color="auto"/>
          </w:divBdr>
        </w:div>
        <w:div w:id="1640040333">
          <w:marLeft w:val="480"/>
          <w:marRight w:val="0"/>
          <w:marTop w:val="0"/>
          <w:marBottom w:val="0"/>
          <w:divBdr>
            <w:top w:val="none" w:sz="0" w:space="0" w:color="auto"/>
            <w:left w:val="none" w:sz="0" w:space="0" w:color="auto"/>
            <w:bottom w:val="none" w:sz="0" w:space="0" w:color="auto"/>
            <w:right w:val="none" w:sz="0" w:space="0" w:color="auto"/>
          </w:divBdr>
        </w:div>
        <w:div w:id="1650750075">
          <w:marLeft w:val="640"/>
          <w:marRight w:val="0"/>
          <w:marTop w:val="0"/>
          <w:marBottom w:val="0"/>
          <w:divBdr>
            <w:top w:val="none" w:sz="0" w:space="0" w:color="auto"/>
            <w:left w:val="none" w:sz="0" w:space="0" w:color="auto"/>
            <w:bottom w:val="none" w:sz="0" w:space="0" w:color="auto"/>
            <w:right w:val="none" w:sz="0" w:space="0" w:color="auto"/>
          </w:divBdr>
        </w:div>
        <w:div w:id="1681664758">
          <w:marLeft w:val="640"/>
          <w:marRight w:val="0"/>
          <w:marTop w:val="0"/>
          <w:marBottom w:val="0"/>
          <w:divBdr>
            <w:top w:val="none" w:sz="0" w:space="0" w:color="auto"/>
            <w:left w:val="none" w:sz="0" w:space="0" w:color="auto"/>
            <w:bottom w:val="none" w:sz="0" w:space="0" w:color="auto"/>
            <w:right w:val="none" w:sz="0" w:space="0" w:color="auto"/>
          </w:divBdr>
        </w:div>
        <w:div w:id="1704285265">
          <w:marLeft w:val="480"/>
          <w:marRight w:val="0"/>
          <w:marTop w:val="0"/>
          <w:marBottom w:val="0"/>
          <w:divBdr>
            <w:top w:val="none" w:sz="0" w:space="0" w:color="auto"/>
            <w:left w:val="none" w:sz="0" w:space="0" w:color="auto"/>
            <w:bottom w:val="none" w:sz="0" w:space="0" w:color="auto"/>
            <w:right w:val="none" w:sz="0" w:space="0" w:color="auto"/>
          </w:divBdr>
        </w:div>
        <w:div w:id="1719012328">
          <w:marLeft w:val="480"/>
          <w:marRight w:val="0"/>
          <w:marTop w:val="0"/>
          <w:marBottom w:val="0"/>
          <w:divBdr>
            <w:top w:val="none" w:sz="0" w:space="0" w:color="auto"/>
            <w:left w:val="none" w:sz="0" w:space="0" w:color="auto"/>
            <w:bottom w:val="none" w:sz="0" w:space="0" w:color="auto"/>
            <w:right w:val="none" w:sz="0" w:space="0" w:color="auto"/>
          </w:divBdr>
        </w:div>
        <w:div w:id="1747847179">
          <w:marLeft w:val="640"/>
          <w:marRight w:val="0"/>
          <w:marTop w:val="0"/>
          <w:marBottom w:val="0"/>
          <w:divBdr>
            <w:top w:val="none" w:sz="0" w:space="0" w:color="auto"/>
            <w:left w:val="none" w:sz="0" w:space="0" w:color="auto"/>
            <w:bottom w:val="none" w:sz="0" w:space="0" w:color="auto"/>
            <w:right w:val="none" w:sz="0" w:space="0" w:color="auto"/>
          </w:divBdr>
        </w:div>
        <w:div w:id="1816408822">
          <w:marLeft w:val="640"/>
          <w:marRight w:val="0"/>
          <w:marTop w:val="0"/>
          <w:marBottom w:val="0"/>
          <w:divBdr>
            <w:top w:val="none" w:sz="0" w:space="0" w:color="auto"/>
            <w:left w:val="none" w:sz="0" w:space="0" w:color="auto"/>
            <w:bottom w:val="none" w:sz="0" w:space="0" w:color="auto"/>
            <w:right w:val="none" w:sz="0" w:space="0" w:color="auto"/>
          </w:divBdr>
        </w:div>
        <w:div w:id="1998219254">
          <w:marLeft w:val="640"/>
          <w:marRight w:val="0"/>
          <w:marTop w:val="0"/>
          <w:marBottom w:val="0"/>
          <w:divBdr>
            <w:top w:val="none" w:sz="0" w:space="0" w:color="auto"/>
            <w:left w:val="none" w:sz="0" w:space="0" w:color="auto"/>
            <w:bottom w:val="none" w:sz="0" w:space="0" w:color="auto"/>
            <w:right w:val="none" w:sz="0" w:space="0" w:color="auto"/>
          </w:divBdr>
        </w:div>
        <w:div w:id="2010715814">
          <w:marLeft w:val="640"/>
          <w:marRight w:val="0"/>
          <w:marTop w:val="0"/>
          <w:marBottom w:val="0"/>
          <w:divBdr>
            <w:top w:val="none" w:sz="0" w:space="0" w:color="auto"/>
            <w:left w:val="none" w:sz="0" w:space="0" w:color="auto"/>
            <w:bottom w:val="none" w:sz="0" w:space="0" w:color="auto"/>
            <w:right w:val="none" w:sz="0" w:space="0" w:color="auto"/>
          </w:divBdr>
        </w:div>
        <w:div w:id="2017418934">
          <w:marLeft w:val="640"/>
          <w:marRight w:val="0"/>
          <w:marTop w:val="0"/>
          <w:marBottom w:val="0"/>
          <w:divBdr>
            <w:top w:val="none" w:sz="0" w:space="0" w:color="auto"/>
            <w:left w:val="none" w:sz="0" w:space="0" w:color="auto"/>
            <w:bottom w:val="none" w:sz="0" w:space="0" w:color="auto"/>
            <w:right w:val="none" w:sz="0" w:space="0" w:color="auto"/>
          </w:divBdr>
        </w:div>
        <w:div w:id="2026590339">
          <w:marLeft w:val="480"/>
          <w:marRight w:val="0"/>
          <w:marTop w:val="0"/>
          <w:marBottom w:val="0"/>
          <w:divBdr>
            <w:top w:val="none" w:sz="0" w:space="0" w:color="auto"/>
            <w:left w:val="none" w:sz="0" w:space="0" w:color="auto"/>
            <w:bottom w:val="none" w:sz="0" w:space="0" w:color="auto"/>
            <w:right w:val="none" w:sz="0" w:space="0" w:color="auto"/>
          </w:divBdr>
        </w:div>
        <w:div w:id="2076393416">
          <w:marLeft w:val="640"/>
          <w:marRight w:val="0"/>
          <w:marTop w:val="0"/>
          <w:marBottom w:val="0"/>
          <w:divBdr>
            <w:top w:val="none" w:sz="0" w:space="0" w:color="auto"/>
            <w:left w:val="none" w:sz="0" w:space="0" w:color="auto"/>
            <w:bottom w:val="none" w:sz="0" w:space="0" w:color="auto"/>
            <w:right w:val="none" w:sz="0" w:space="0" w:color="auto"/>
          </w:divBdr>
        </w:div>
        <w:div w:id="2081249957">
          <w:marLeft w:val="640"/>
          <w:marRight w:val="0"/>
          <w:marTop w:val="0"/>
          <w:marBottom w:val="0"/>
          <w:divBdr>
            <w:top w:val="none" w:sz="0" w:space="0" w:color="auto"/>
            <w:left w:val="none" w:sz="0" w:space="0" w:color="auto"/>
            <w:bottom w:val="none" w:sz="0" w:space="0" w:color="auto"/>
            <w:right w:val="none" w:sz="0" w:space="0" w:color="auto"/>
          </w:divBdr>
        </w:div>
        <w:div w:id="2084259567">
          <w:marLeft w:val="640"/>
          <w:marRight w:val="0"/>
          <w:marTop w:val="0"/>
          <w:marBottom w:val="0"/>
          <w:divBdr>
            <w:top w:val="none" w:sz="0" w:space="0" w:color="auto"/>
            <w:left w:val="none" w:sz="0" w:space="0" w:color="auto"/>
            <w:bottom w:val="none" w:sz="0" w:space="0" w:color="auto"/>
            <w:right w:val="none" w:sz="0" w:space="0" w:color="auto"/>
          </w:divBdr>
        </w:div>
        <w:div w:id="2110344839">
          <w:marLeft w:val="640"/>
          <w:marRight w:val="0"/>
          <w:marTop w:val="0"/>
          <w:marBottom w:val="0"/>
          <w:divBdr>
            <w:top w:val="none" w:sz="0" w:space="0" w:color="auto"/>
            <w:left w:val="none" w:sz="0" w:space="0" w:color="auto"/>
            <w:bottom w:val="none" w:sz="0" w:space="0" w:color="auto"/>
            <w:right w:val="none" w:sz="0" w:space="0" w:color="auto"/>
          </w:divBdr>
        </w:div>
        <w:div w:id="2138986777">
          <w:marLeft w:val="640"/>
          <w:marRight w:val="0"/>
          <w:marTop w:val="0"/>
          <w:marBottom w:val="0"/>
          <w:divBdr>
            <w:top w:val="none" w:sz="0" w:space="0" w:color="auto"/>
            <w:left w:val="none" w:sz="0" w:space="0" w:color="auto"/>
            <w:bottom w:val="none" w:sz="0" w:space="0" w:color="auto"/>
            <w:right w:val="none" w:sz="0" w:space="0" w:color="auto"/>
          </w:divBdr>
        </w:div>
      </w:divsChild>
    </w:div>
    <w:div w:id="2106874858">
      <w:marLeft w:val="640"/>
      <w:marRight w:val="0"/>
      <w:marTop w:val="0"/>
      <w:marBottom w:val="0"/>
      <w:divBdr>
        <w:top w:val="none" w:sz="0" w:space="0" w:color="auto"/>
        <w:left w:val="none" w:sz="0" w:space="0" w:color="auto"/>
        <w:bottom w:val="none" w:sz="0" w:space="0" w:color="auto"/>
        <w:right w:val="none" w:sz="0" w:space="0" w:color="auto"/>
      </w:divBdr>
    </w:div>
    <w:div w:id="2114520640">
      <w:marLeft w:val="640"/>
      <w:marRight w:val="0"/>
      <w:marTop w:val="0"/>
      <w:marBottom w:val="0"/>
      <w:divBdr>
        <w:top w:val="none" w:sz="0" w:space="0" w:color="auto"/>
        <w:left w:val="none" w:sz="0" w:space="0" w:color="auto"/>
        <w:bottom w:val="none" w:sz="0" w:space="0" w:color="auto"/>
        <w:right w:val="none" w:sz="0" w:space="0" w:color="auto"/>
      </w:divBdr>
    </w:div>
    <w:div w:id="2117015971">
      <w:marLeft w:val="640"/>
      <w:marRight w:val="0"/>
      <w:marTop w:val="0"/>
      <w:marBottom w:val="0"/>
      <w:divBdr>
        <w:top w:val="none" w:sz="0" w:space="0" w:color="auto"/>
        <w:left w:val="none" w:sz="0" w:space="0" w:color="auto"/>
        <w:bottom w:val="none" w:sz="0" w:space="0" w:color="auto"/>
        <w:right w:val="none" w:sz="0" w:space="0" w:color="auto"/>
      </w:divBdr>
    </w:div>
    <w:div w:id="2121099187">
      <w:marLeft w:val="480"/>
      <w:marRight w:val="0"/>
      <w:marTop w:val="0"/>
      <w:marBottom w:val="0"/>
      <w:divBdr>
        <w:top w:val="none" w:sz="0" w:space="0" w:color="auto"/>
        <w:left w:val="none" w:sz="0" w:space="0" w:color="auto"/>
        <w:bottom w:val="none" w:sz="0" w:space="0" w:color="auto"/>
        <w:right w:val="none" w:sz="0" w:space="0" w:color="auto"/>
      </w:divBdr>
    </w:div>
    <w:div w:id="2139448364">
      <w:marLeft w:val="640"/>
      <w:marRight w:val="0"/>
      <w:marTop w:val="0"/>
      <w:marBottom w:val="0"/>
      <w:divBdr>
        <w:top w:val="none" w:sz="0" w:space="0" w:color="auto"/>
        <w:left w:val="none" w:sz="0" w:space="0" w:color="auto"/>
        <w:bottom w:val="none" w:sz="0" w:space="0" w:color="auto"/>
        <w:right w:val="none" w:sz="0" w:space="0" w:color="auto"/>
      </w:divBdr>
    </w:div>
    <w:div w:id="2142112220">
      <w:marLeft w:val="640"/>
      <w:marRight w:val="0"/>
      <w:marTop w:val="0"/>
      <w:marBottom w:val="0"/>
      <w:divBdr>
        <w:top w:val="none" w:sz="0" w:space="0" w:color="auto"/>
        <w:left w:val="none" w:sz="0" w:space="0" w:color="auto"/>
        <w:bottom w:val="none" w:sz="0" w:space="0" w:color="auto"/>
        <w:right w:val="none" w:sz="0" w:space="0" w:color="auto"/>
      </w:divBdr>
    </w:div>
    <w:div w:id="2146312340">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diagramData" Target="diagrams/data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casrai.org/credit/" TargetMode="External"/><Relationship Id="rId14" Type="http://schemas.microsoft.com/office/2007/relationships/diagramDrawing" Target="diagrams/drawing1.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CA5CD83-73D9-4758-8EF9-50F7BF52FE22}" type="doc">
      <dgm:prSet loTypeId="urn:microsoft.com/office/officeart/2011/layout/CircleProcess" loCatId="process" qsTypeId="urn:microsoft.com/office/officeart/2005/8/quickstyle/simple1" qsCatId="simple" csTypeId="urn:microsoft.com/office/officeart/2005/8/colors/colorful1" csCatId="colorful" phldr="1"/>
      <dgm:spPr/>
      <dgm:t>
        <a:bodyPr/>
        <a:lstStyle/>
        <a:p>
          <a:endParaRPr lang="id-ID"/>
        </a:p>
      </dgm:t>
    </dgm:pt>
    <dgm:pt modelId="{4A4F3942-8E18-4E82-8D51-FD121CA16973}">
      <dgm:prSet phldrT="[Text]"/>
      <dgm:spPr/>
      <dgm:t>
        <a:bodyPr/>
        <a:lstStyle/>
        <a:p>
          <a:r>
            <a:rPr lang="id-ID"/>
            <a:t>Phase 1</a:t>
          </a:r>
        </a:p>
      </dgm:t>
    </dgm:pt>
    <dgm:pt modelId="{A70D1AA6-EB16-47B4-8540-31167073DCFE}" type="parTrans" cxnId="{0D05B3A2-578D-4EDC-AE05-B2EEAA9AEF41}">
      <dgm:prSet/>
      <dgm:spPr/>
      <dgm:t>
        <a:bodyPr/>
        <a:lstStyle/>
        <a:p>
          <a:endParaRPr lang="id-ID"/>
        </a:p>
      </dgm:t>
    </dgm:pt>
    <dgm:pt modelId="{AB17BAB7-7B7C-4080-847F-C0163955E2FA}" type="sibTrans" cxnId="{0D05B3A2-578D-4EDC-AE05-B2EEAA9AEF41}">
      <dgm:prSet/>
      <dgm:spPr/>
      <dgm:t>
        <a:bodyPr/>
        <a:lstStyle/>
        <a:p>
          <a:endParaRPr lang="id-ID"/>
        </a:p>
      </dgm:t>
    </dgm:pt>
    <dgm:pt modelId="{7F4682BC-4E0C-4428-A9A3-A26559BA2C20}">
      <dgm:prSet phldrT="[Text]"/>
      <dgm:spPr/>
      <dgm:t>
        <a:bodyPr/>
        <a:lstStyle/>
        <a:p>
          <a:r>
            <a:rPr lang="id-ID"/>
            <a:t>Phase 2</a:t>
          </a:r>
        </a:p>
      </dgm:t>
    </dgm:pt>
    <dgm:pt modelId="{985B2118-4683-4E66-BB4B-0E8CD973E84D}" type="parTrans" cxnId="{CBD19D9A-11B5-4394-BE4E-5A38D390065B}">
      <dgm:prSet/>
      <dgm:spPr/>
      <dgm:t>
        <a:bodyPr/>
        <a:lstStyle/>
        <a:p>
          <a:endParaRPr lang="id-ID"/>
        </a:p>
      </dgm:t>
    </dgm:pt>
    <dgm:pt modelId="{B7371586-75FA-4FE6-8900-31A96A3D3087}" type="sibTrans" cxnId="{CBD19D9A-11B5-4394-BE4E-5A38D390065B}">
      <dgm:prSet/>
      <dgm:spPr/>
      <dgm:t>
        <a:bodyPr/>
        <a:lstStyle/>
        <a:p>
          <a:endParaRPr lang="id-ID"/>
        </a:p>
      </dgm:t>
    </dgm:pt>
    <dgm:pt modelId="{70FA479E-4829-4AA8-A703-F08406E2992B}">
      <dgm:prSet phldrT="[Text]"/>
      <dgm:spPr/>
      <dgm:t>
        <a:bodyPr/>
        <a:lstStyle/>
        <a:p>
          <a:r>
            <a:rPr lang="id-ID"/>
            <a:t>Phase 3</a:t>
          </a:r>
        </a:p>
      </dgm:t>
    </dgm:pt>
    <dgm:pt modelId="{F93FAC68-7309-4227-A329-7CA2CD5B4BD3}" type="parTrans" cxnId="{EDA1768D-38C9-473B-8A30-28FE37FC08D3}">
      <dgm:prSet/>
      <dgm:spPr/>
      <dgm:t>
        <a:bodyPr/>
        <a:lstStyle/>
        <a:p>
          <a:endParaRPr lang="id-ID"/>
        </a:p>
      </dgm:t>
    </dgm:pt>
    <dgm:pt modelId="{BA404624-EB0E-4776-998C-47408E0AB7C4}" type="sibTrans" cxnId="{EDA1768D-38C9-473B-8A30-28FE37FC08D3}">
      <dgm:prSet/>
      <dgm:spPr/>
      <dgm:t>
        <a:bodyPr/>
        <a:lstStyle/>
        <a:p>
          <a:endParaRPr lang="id-ID"/>
        </a:p>
      </dgm:t>
    </dgm:pt>
    <dgm:pt modelId="{1E555F35-D2A0-4458-B706-44F0CF8F9D77}">
      <dgm:prSet phldrT="[Text]"/>
      <dgm:spPr/>
      <dgm:t>
        <a:bodyPr/>
        <a:lstStyle/>
        <a:p>
          <a:r>
            <a:rPr lang="id-ID"/>
            <a:t>Phase 4</a:t>
          </a:r>
        </a:p>
      </dgm:t>
    </dgm:pt>
    <dgm:pt modelId="{5338C8C0-9F29-4364-BBF8-969A19E58B21}" type="parTrans" cxnId="{82DFDBCF-9753-4641-9564-C0B1D4D97929}">
      <dgm:prSet/>
      <dgm:spPr/>
      <dgm:t>
        <a:bodyPr/>
        <a:lstStyle/>
        <a:p>
          <a:endParaRPr lang="id-ID"/>
        </a:p>
      </dgm:t>
    </dgm:pt>
    <dgm:pt modelId="{DA6A315C-851F-4474-A6F4-21D1FB57C05F}" type="sibTrans" cxnId="{82DFDBCF-9753-4641-9564-C0B1D4D97929}">
      <dgm:prSet/>
      <dgm:spPr/>
      <dgm:t>
        <a:bodyPr/>
        <a:lstStyle/>
        <a:p>
          <a:endParaRPr lang="id-ID"/>
        </a:p>
      </dgm:t>
    </dgm:pt>
    <dgm:pt modelId="{FDA14B25-348C-414F-A415-1DDC13EBAD7D}">
      <dgm:prSet phldrT="[Text]"/>
      <dgm:spPr/>
      <dgm:t>
        <a:bodyPr lIns="0" tIns="0" rIns="0" bIns="0"/>
        <a:lstStyle/>
        <a:p>
          <a:r>
            <a:rPr lang="id-ID"/>
            <a:t>Phase 5</a:t>
          </a:r>
        </a:p>
      </dgm:t>
    </dgm:pt>
    <dgm:pt modelId="{9C6E70ED-FF87-4474-BA67-EB1771845CCC}" type="parTrans" cxnId="{57CE51C1-A72A-4263-81ED-D035195CFDDA}">
      <dgm:prSet/>
      <dgm:spPr/>
      <dgm:t>
        <a:bodyPr/>
        <a:lstStyle/>
        <a:p>
          <a:endParaRPr lang="id-ID"/>
        </a:p>
      </dgm:t>
    </dgm:pt>
    <dgm:pt modelId="{DEE80489-4168-4307-A4CB-66BBCA55CA16}" type="sibTrans" cxnId="{57CE51C1-A72A-4263-81ED-D035195CFDDA}">
      <dgm:prSet/>
      <dgm:spPr/>
      <dgm:t>
        <a:bodyPr/>
        <a:lstStyle/>
        <a:p>
          <a:endParaRPr lang="id-ID"/>
        </a:p>
      </dgm:t>
    </dgm:pt>
    <dgm:pt modelId="{DF1192E3-7B66-4875-9960-F7E5E91E415A}" type="pres">
      <dgm:prSet presAssocID="{7CA5CD83-73D9-4758-8EF9-50F7BF52FE22}" presName="Name0" presStyleCnt="0">
        <dgm:presLayoutVars>
          <dgm:chMax val="11"/>
          <dgm:chPref val="11"/>
          <dgm:dir/>
          <dgm:resizeHandles/>
        </dgm:presLayoutVars>
      </dgm:prSet>
      <dgm:spPr/>
    </dgm:pt>
    <dgm:pt modelId="{82D5B74E-89BC-43D6-8BFC-5D6F5A49DA42}" type="pres">
      <dgm:prSet presAssocID="{FDA14B25-348C-414F-A415-1DDC13EBAD7D}" presName="Accent5" presStyleCnt="0"/>
      <dgm:spPr/>
    </dgm:pt>
    <dgm:pt modelId="{3941C1FF-D3F4-49C9-9EF8-7E4D13B9A24D}" type="pres">
      <dgm:prSet presAssocID="{FDA14B25-348C-414F-A415-1DDC13EBAD7D}" presName="Accent" presStyleLbl="node1" presStyleIdx="0" presStyleCnt="5"/>
      <dgm:spPr/>
    </dgm:pt>
    <dgm:pt modelId="{344CEAE8-8C5C-41AB-8113-ECBE85AE1502}" type="pres">
      <dgm:prSet presAssocID="{FDA14B25-348C-414F-A415-1DDC13EBAD7D}" presName="ParentBackground5" presStyleCnt="0"/>
      <dgm:spPr/>
    </dgm:pt>
    <dgm:pt modelId="{F2B6C81E-FE97-42FC-A138-2EB95003A1AA}" type="pres">
      <dgm:prSet presAssocID="{FDA14B25-348C-414F-A415-1DDC13EBAD7D}" presName="ParentBackground" presStyleLbl="fgAcc1" presStyleIdx="0" presStyleCnt="5"/>
      <dgm:spPr/>
    </dgm:pt>
    <dgm:pt modelId="{ACC206D2-CDC6-43AD-A718-D58A5894413F}" type="pres">
      <dgm:prSet presAssocID="{FDA14B25-348C-414F-A415-1DDC13EBAD7D}" presName="Parent5" presStyleLbl="revTx" presStyleIdx="0" presStyleCnt="0">
        <dgm:presLayoutVars>
          <dgm:chMax val="1"/>
          <dgm:chPref val="1"/>
          <dgm:bulletEnabled val="1"/>
        </dgm:presLayoutVars>
      </dgm:prSet>
      <dgm:spPr/>
    </dgm:pt>
    <dgm:pt modelId="{00D05FCF-DC9D-41D6-8DD6-10177E848791}" type="pres">
      <dgm:prSet presAssocID="{1E555F35-D2A0-4458-B706-44F0CF8F9D77}" presName="Accent4" presStyleCnt="0"/>
      <dgm:spPr/>
    </dgm:pt>
    <dgm:pt modelId="{DB911D74-430E-4E25-9CD8-A2CC8C734A06}" type="pres">
      <dgm:prSet presAssocID="{1E555F35-D2A0-4458-B706-44F0CF8F9D77}" presName="Accent" presStyleLbl="node1" presStyleIdx="1" presStyleCnt="5"/>
      <dgm:spPr/>
    </dgm:pt>
    <dgm:pt modelId="{83A317F1-C487-4AA8-8A65-D295C7309B5A}" type="pres">
      <dgm:prSet presAssocID="{1E555F35-D2A0-4458-B706-44F0CF8F9D77}" presName="ParentBackground4" presStyleCnt="0"/>
      <dgm:spPr/>
    </dgm:pt>
    <dgm:pt modelId="{1C4E766B-C09A-4807-BF0A-4FB0D6898106}" type="pres">
      <dgm:prSet presAssocID="{1E555F35-D2A0-4458-B706-44F0CF8F9D77}" presName="ParentBackground" presStyleLbl="fgAcc1" presStyleIdx="1" presStyleCnt="5"/>
      <dgm:spPr/>
    </dgm:pt>
    <dgm:pt modelId="{F9ED1471-ECDF-4904-BF5A-4863634BF82F}" type="pres">
      <dgm:prSet presAssocID="{1E555F35-D2A0-4458-B706-44F0CF8F9D77}" presName="Parent4" presStyleLbl="revTx" presStyleIdx="0" presStyleCnt="0">
        <dgm:presLayoutVars>
          <dgm:chMax val="1"/>
          <dgm:chPref val="1"/>
          <dgm:bulletEnabled val="1"/>
        </dgm:presLayoutVars>
      </dgm:prSet>
      <dgm:spPr/>
    </dgm:pt>
    <dgm:pt modelId="{075C122F-B73D-4DE2-B848-7D06B0A12214}" type="pres">
      <dgm:prSet presAssocID="{70FA479E-4829-4AA8-A703-F08406E2992B}" presName="Accent3" presStyleCnt="0"/>
      <dgm:spPr/>
    </dgm:pt>
    <dgm:pt modelId="{EF8710A8-81B1-4B76-844D-AECD5E95D772}" type="pres">
      <dgm:prSet presAssocID="{70FA479E-4829-4AA8-A703-F08406E2992B}" presName="Accent" presStyleLbl="node1" presStyleIdx="2" presStyleCnt="5"/>
      <dgm:spPr/>
    </dgm:pt>
    <dgm:pt modelId="{3722A67D-20B5-4BFF-9539-AAF24B2AF835}" type="pres">
      <dgm:prSet presAssocID="{70FA479E-4829-4AA8-A703-F08406E2992B}" presName="ParentBackground3" presStyleCnt="0"/>
      <dgm:spPr/>
    </dgm:pt>
    <dgm:pt modelId="{5D4C7E50-5342-41B9-82A8-6CB7E9005367}" type="pres">
      <dgm:prSet presAssocID="{70FA479E-4829-4AA8-A703-F08406E2992B}" presName="ParentBackground" presStyleLbl="fgAcc1" presStyleIdx="2" presStyleCnt="5"/>
      <dgm:spPr/>
    </dgm:pt>
    <dgm:pt modelId="{3B1F9916-DC41-405F-8468-25571699968E}" type="pres">
      <dgm:prSet presAssocID="{70FA479E-4829-4AA8-A703-F08406E2992B}" presName="Parent3" presStyleLbl="revTx" presStyleIdx="0" presStyleCnt="0">
        <dgm:presLayoutVars>
          <dgm:chMax val="1"/>
          <dgm:chPref val="1"/>
          <dgm:bulletEnabled val="1"/>
        </dgm:presLayoutVars>
      </dgm:prSet>
      <dgm:spPr/>
    </dgm:pt>
    <dgm:pt modelId="{2BE4EB49-C446-455E-91BF-184E2589F9EA}" type="pres">
      <dgm:prSet presAssocID="{7F4682BC-4E0C-4428-A9A3-A26559BA2C20}" presName="Accent2" presStyleCnt="0"/>
      <dgm:spPr/>
    </dgm:pt>
    <dgm:pt modelId="{47373F8D-9131-497E-B748-DDD3AAA980A7}" type="pres">
      <dgm:prSet presAssocID="{7F4682BC-4E0C-4428-A9A3-A26559BA2C20}" presName="Accent" presStyleLbl="node1" presStyleIdx="3" presStyleCnt="5"/>
      <dgm:spPr/>
    </dgm:pt>
    <dgm:pt modelId="{19F5956D-B5CC-4625-B58B-5120F32197F3}" type="pres">
      <dgm:prSet presAssocID="{7F4682BC-4E0C-4428-A9A3-A26559BA2C20}" presName="ParentBackground2" presStyleCnt="0"/>
      <dgm:spPr/>
    </dgm:pt>
    <dgm:pt modelId="{3D3FDEDD-C7A4-4459-8601-3EBFD0CE0B3C}" type="pres">
      <dgm:prSet presAssocID="{7F4682BC-4E0C-4428-A9A3-A26559BA2C20}" presName="ParentBackground" presStyleLbl="fgAcc1" presStyleIdx="3" presStyleCnt="5"/>
      <dgm:spPr/>
    </dgm:pt>
    <dgm:pt modelId="{C6E647B1-AA47-4BE8-96A1-598BD3C614EC}" type="pres">
      <dgm:prSet presAssocID="{7F4682BC-4E0C-4428-A9A3-A26559BA2C20}" presName="Parent2" presStyleLbl="revTx" presStyleIdx="0" presStyleCnt="0">
        <dgm:presLayoutVars>
          <dgm:chMax val="1"/>
          <dgm:chPref val="1"/>
          <dgm:bulletEnabled val="1"/>
        </dgm:presLayoutVars>
      </dgm:prSet>
      <dgm:spPr/>
    </dgm:pt>
    <dgm:pt modelId="{AA8F8F6B-B6C4-49E2-956A-B3E86F6D1494}" type="pres">
      <dgm:prSet presAssocID="{4A4F3942-8E18-4E82-8D51-FD121CA16973}" presName="Accent1" presStyleCnt="0"/>
      <dgm:spPr/>
    </dgm:pt>
    <dgm:pt modelId="{3CA2C3CB-32D0-4EA5-A59D-B9EBDEF5345E}" type="pres">
      <dgm:prSet presAssocID="{4A4F3942-8E18-4E82-8D51-FD121CA16973}" presName="Accent" presStyleLbl="node1" presStyleIdx="4" presStyleCnt="5"/>
      <dgm:spPr/>
    </dgm:pt>
    <dgm:pt modelId="{79ED5DB6-40F9-4CBC-AD3C-A01A0527ACCC}" type="pres">
      <dgm:prSet presAssocID="{4A4F3942-8E18-4E82-8D51-FD121CA16973}" presName="ParentBackground1" presStyleCnt="0"/>
      <dgm:spPr/>
    </dgm:pt>
    <dgm:pt modelId="{28F20C82-40C9-4F15-861B-B9D835E9C771}" type="pres">
      <dgm:prSet presAssocID="{4A4F3942-8E18-4E82-8D51-FD121CA16973}" presName="ParentBackground" presStyleLbl="fgAcc1" presStyleIdx="4" presStyleCnt="5"/>
      <dgm:spPr/>
    </dgm:pt>
    <dgm:pt modelId="{9070F31F-B91A-4BCC-B067-300D3DFD1D6F}" type="pres">
      <dgm:prSet presAssocID="{4A4F3942-8E18-4E82-8D51-FD121CA16973}" presName="Parent1" presStyleLbl="revTx" presStyleIdx="0" presStyleCnt="0">
        <dgm:presLayoutVars>
          <dgm:chMax val="1"/>
          <dgm:chPref val="1"/>
          <dgm:bulletEnabled val="1"/>
        </dgm:presLayoutVars>
      </dgm:prSet>
      <dgm:spPr/>
    </dgm:pt>
  </dgm:ptLst>
  <dgm:cxnLst>
    <dgm:cxn modelId="{4261B621-F587-44FD-BDE5-19E58497A1CF}" type="presOf" srcId="{FDA14B25-348C-414F-A415-1DDC13EBAD7D}" destId="{F2B6C81E-FE97-42FC-A138-2EB95003A1AA}" srcOrd="0" destOrd="0" presId="urn:microsoft.com/office/officeart/2011/layout/CircleProcess"/>
    <dgm:cxn modelId="{B6E16F31-BC7E-4FF6-B8FB-5CDF9FF4E057}" type="presOf" srcId="{4A4F3942-8E18-4E82-8D51-FD121CA16973}" destId="{28F20C82-40C9-4F15-861B-B9D835E9C771}" srcOrd="0" destOrd="0" presId="urn:microsoft.com/office/officeart/2011/layout/CircleProcess"/>
    <dgm:cxn modelId="{D0DFC333-0202-483A-904D-240B4FFA355D}" type="presOf" srcId="{70FA479E-4829-4AA8-A703-F08406E2992B}" destId="{3B1F9916-DC41-405F-8468-25571699968E}" srcOrd="1" destOrd="0" presId="urn:microsoft.com/office/officeart/2011/layout/CircleProcess"/>
    <dgm:cxn modelId="{3E0AAD50-600F-4885-95D7-37B88C3BCE7E}" type="presOf" srcId="{FDA14B25-348C-414F-A415-1DDC13EBAD7D}" destId="{ACC206D2-CDC6-43AD-A718-D58A5894413F}" srcOrd="1" destOrd="0" presId="urn:microsoft.com/office/officeart/2011/layout/CircleProcess"/>
    <dgm:cxn modelId="{0B613F78-1341-4044-8842-B7634C2E5242}" type="presOf" srcId="{7CA5CD83-73D9-4758-8EF9-50F7BF52FE22}" destId="{DF1192E3-7B66-4875-9960-F7E5E91E415A}" srcOrd="0" destOrd="0" presId="urn:microsoft.com/office/officeart/2011/layout/CircleProcess"/>
    <dgm:cxn modelId="{B5083F8D-1245-4609-9975-386A2FB2C74E}" type="presOf" srcId="{7F4682BC-4E0C-4428-A9A3-A26559BA2C20}" destId="{3D3FDEDD-C7A4-4459-8601-3EBFD0CE0B3C}" srcOrd="0" destOrd="0" presId="urn:microsoft.com/office/officeart/2011/layout/CircleProcess"/>
    <dgm:cxn modelId="{EDA1768D-38C9-473B-8A30-28FE37FC08D3}" srcId="{7CA5CD83-73D9-4758-8EF9-50F7BF52FE22}" destId="{70FA479E-4829-4AA8-A703-F08406E2992B}" srcOrd="2" destOrd="0" parTransId="{F93FAC68-7309-4227-A329-7CA2CD5B4BD3}" sibTransId="{BA404624-EB0E-4776-998C-47408E0AB7C4}"/>
    <dgm:cxn modelId="{CBD19D9A-11B5-4394-BE4E-5A38D390065B}" srcId="{7CA5CD83-73D9-4758-8EF9-50F7BF52FE22}" destId="{7F4682BC-4E0C-4428-A9A3-A26559BA2C20}" srcOrd="1" destOrd="0" parTransId="{985B2118-4683-4E66-BB4B-0E8CD973E84D}" sibTransId="{B7371586-75FA-4FE6-8900-31A96A3D3087}"/>
    <dgm:cxn modelId="{6494829E-228D-4C2F-94B3-2AAC33FDECB2}" type="presOf" srcId="{4A4F3942-8E18-4E82-8D51-FD121CA16973}" destId="{9070F31F-B91A-4BCC-B067-300D3DFD1D6F}" srcOrd="1" destOrd="0" presId="urn:microsoft.com/office/officeart/2011/layout/CircleProcess"/>
    <dgm:cxn modelId="{0D05B3A2-578D-4EDC-AE05-B2EEAA9AEF41}" srcId="{7CA5CD83-73D9-4758-8EF9-50F7BF52FE22}" destId="{4A4F3942-8E18-4E82-8D51-FD121CA16973}" srcOrd="0" destOrd="0" parTransId="{A70D1AA6-EB16-47B4-8540-31167073DCFE}" sibTransId="{AB17BAB7-7B7C-4080-847F-C0163955E2FA}"/>
    <dgm:cxn modelId="{B1FF75AD-DA20-49AB-BD09-036AB7ED2212}" type="presOf" srcId="{7F4682BC-4E0C-4428-A9A3-A26559BA2C20}" destId="{C6E647B1-AA47-4BE8-96A1-598BD3C614EC}" srcOrd="1" destOrd="0" presId="urn:microsoft.com/office/officeart/2011/layout/CircleProcess"/>
    <dgm:cxn modelId="{5ECBE5B7-C271-4D93-9609-A7B32A221CFA}" type="presOf" srcId="{70FA479E-4829-4AA8-A703-F08406E2992B}" destId="{5D4C7E50-5342-41B9-82A8-6CB7E9005367}" srcOrd="0" destOrd="0" presId="urn:microsoft.com/office/officeart/2011/layout/CircleProcess"/>
    <dgm:cxn modelId="{57CE51C1-A72A-4263-81ED-D035195CFDDA}" srcId="{7CA5CD83-73D9-4758-8EF9-50F7BF52FE22}" destId="{FDA14B25-348C-414F-A415-1DDC13EBAD7D}" srcOrd="4" destOrd="0" parTransId="{9C6E70ED-FF87-4474-BA67-EB1771845CCC}" sibTransId="{DEE80489-4168-4307-A4CB-66BBCA55CA16}"/>
    <dgm:cxn modelId="{8FB578C6-C13A-4733-8806-74E34B1CA146}" type="presOf" srcId="{1E555F35-D2A0-4458-B706-44F0CF8F9D77}" destId="{F9ED1471-ECDF-4904-BF5A-4863634BF82F}" srcOrd="1" destOrd="0" presId="urn:microsoft.com/office/officeart/2011/layout/CircleProcess"/>
    <dgm:cxn modelId="{82DFDBCF-9753-4641-9564-C0B1D4D97929}" srcId="{7CA5CD83-73D9-4758-8EF9-50F7BF52FE22}" destId="{1E555F35-D2A0-4458-B706-44F0CF8F9D77}" srcOrd="3" destOrd="0" parTransId="{5338C8C0-9F29-4364-BBF8-969A19E58B21}" sibTransId="{DA6A315C-851F-4474-A6F4-21D1FB57C05F}"/>
    <dgm:cxn modelId="{AFEC6AD2-0E15-4DFF-B996-188F948B5E99}" type="presOf" srcId="{1E555F35-D2A0-4458-B706-44F0CF8F9D77}" destId="{1C4E766B-C09A-4807-BF0A-4FB0D6898106}" srcOrd="0" destOrd="0" presId="urn:microsoft.com/office/officeart/2011/layout/CircleProcess"/>
    <dgm:cxn modelId="{4758864C-7669-4785-BDC7-FAD8C98DD400}" type="presParOf" srcId="{DF1192E3-7B66-4875-9960-F7E5E91E415A}" destId="{82D5B74E-89BC-43D6-8BFC-5D6F5A49DA42}" srcOrd="0" destOrd="0" presId="urn:microsoft.com/office/officeart/2011/layout/CircleProcess"/>
    <dgm:cxn modelId="{DCB3814C-30FC-4A5C-BCC5-AA4CE6D90186}" type="presParOf" srcId="{82D5B74E-89BC-43D6-8BFC-5D6F5A49DA42}" destId="{3941C1FF-D3F4-49C9-9EF8-7E4D13B9A24D}" srcOrd="0" destOrd="0" presId="urn:microsoft.com/office/officeart/2011/layout/CircleProcess"/>
    <dgm:cxn modelId="{DA8E7C6E-B845-4FCE-B0E1-19F0170C91C9}" type="presParOf" srcId="{DF1192E3-7B66-4875-9960-F7E5E91E415A}" destId="{344CEAE8-8C5C-41AB-8113-ECBE85AE1502}" srcOrd="1" destOrd="0" presId="urn:microsoft.com/office/officeart/2011/layout/CircleProcess"/>
    <dgm:cxn modelId="{107F22CB-E882-4BD7-9EF0-9955AF28715E}" type="presParOf" srcId="{344CEAE8-8C5C-41AB-8113-ECBE85AE1502}" destId="{F2B6C81E-FE97-42FC-A138-2EB95003A1AA}" srcOrd="0" destOrd="0" presId="urn:microsoft.com/office/officeart/2011/layout/CircleProcess"/>
    <dgm:cxn modelId="{261C3195-1603-4EC0-800A-4431821A9832}" type="presParOf" srcId="{DF1192E3-7B66-4875-9960-F7E5E91E415A}" destId="{ACC206D2-CDC6-43AD-A718-D58A5894413F}" srcOrd="2" destOrd="0" presId="urn:microsoft.com/office/officeart/2011/layout/CircleProcess"/>
    <dgm:cxn modelId="{14556EE5-71C4-4D22-BE97-09CDCBDC03D7}" type="presParOf" srcId="{DF1192E3-7B66-4875-9960-F7E5E91E415A}" destId="{00D05FCF-DC9D-41D6-8DD6-10177E848791}" srcOrd="3" destOrd="0" presId="urn:microsoft.com/office/officeart/2011/layout/CircleProcess"/>
    <dgm:cxn modelId="{21132EEB-948B-4BE6-84D1-191D5EE24309}" type="presParOf" srcId="{00D05FCF-DC9D-41D6-8DD6-10177E848791}" destId="{DB911D74-430E-4E25-9CD8-A2CC8C734A06}" srcOrd="0" destOrd="0" presId="urn:microsoft.com/office/officeart/2011/layout/CircleProcess"/>
    <dgm:cxn modelId="{41CFAE3F-A594-4498-BD0D-27CFAFE3FB26}" type="presParOf" srcId="{DF1192E3-7B66-4875-9960-F7E5E91E415A}" destId="{83A317F1-C487-4AA8-8A65-D295C7309B5A}" srcOrd="4" destOrd="0" presId="urn:microsoft.com/office/officeart/2011/layout/CircleProcess"/>
    <dgm:cxn modelId="{B553B299-74C5-4F69-BCA0-310BC7838A33}" type="presParOf" srcId="{83A317F1-C487-4AA8-8A65-D295C7309B5A}" destId="{1C4E766B-C09A-4807-BF0A-4FB0D6898106}" srcOrd="0" destOrd="0" presId="urn:microsoft.com/office/officeart/2011/layout/CircleProcess"/>
    <dgm:cxn modelId="{030339C1-F0D1-4885-A769-7F17DFE989E4}" type="presParOf" srcId="{DF1192E3-7B66-4875-9960-F7E5E91E415A}" destId="{F9ED1471-ECDF-4904-BF5A-4863634BF82F}" srcOrd="5" destOrd="0" presId="urn:microsoft.com/office/officeart/2011/layout/CircleProcess"/>
    <dgm:cxn modelId="{99F5B8EA-F95F-4421-BD58-4BADA1C26AED}" type="presParOf" srcId="{DF1192E3-7B66-4875-9960-F7E5E91E415A}" destId="{075C122F-B73D-4DE2-B848-7D06B0A12214}" srcOrd="6" destOrd="0" presId="urn:microsoft.com/office/officeart/2011/layout/CircleProcess"/>
    <dgm:cxn modelId="{A3FD5EB7-20F9-431A-A474-A2E70BB2D831}" type="presParOf" srcId="{075C122F-B73D-4DE2-B848-7D06B0A12214}" destId="{EF8710A8-81B1-4B76-844D-AECD5E95D772}" srcOrd="0" destOrd="0" presId="urn:microsoft.com/office/officeart/2011/layout/CircleProcess"/>
    <dgm:cxn modelId="{7530114A-7FC4-47F8-9C3F-99E371AA4249}" type="presParOf" srcId="{DF1192E3-7B66-4875-9960-F7E5E91E415A}" destId="{3722A67D-20B5-4BFF-9539-AAF24B2AF835}" srcOrd="7" destOrd="0" presId="urn:microsoft.com/office/officeart/2011/layout/CircleProcess"/>
    <dgm:cxn modelId="{6223A2C8-737A-4FE2-81A1-405EA311355D}" type="presParOf" srcId="{3722A67D-20B5-4BFF-9539-AAF24B2AF835}" destId="{5D4C7E50-5342-41B9-82A8-6CB7E9005367}" srcOrd="0" destOrd="0" presId="urn:microsoft.com/office/officeart/2011/layout/CircleProcess"/>
    <dgm:cxn modelId="{50705B84-23F2-4904-8DBE-0AF5A3C4E251}" type="presParOf" srcId="{DF1192E3-7B66-4875-9960-F7E5E91E415A}" destId="{3B1F9916-DC41-405F-8468-25571699968E}" srcOrd="8" destOrd="0" presId="urn:microsoft.com/office/officeart/2011/layout/CircleProcess"/>
    <dgm:cxn modelId="{4CDA6453-6FC1-4EA8-9970-B8E83471F692}" type="presParOf" srcId="{DF1192E3-7B66-4875-9960-F7E5E91E415A}" destId="{2BE4EB49-C446-455E-91BF-184E2589F9EA}" srcOrd="9" destOrd="0" presId="urn:microsoft.com/office/officeart/2011/layout/CircleProcess"/>
    <dgm:cxn modelId="{52894C79-A59E-447E-8555-250AC4964C0B}" type="presParOf" srcId="{2BE4EB49-C446-455E-91BF-184E2589F9EA}" destId="{47373F8D-9131-497E-B748-DDD3AAA980A7}" srcOrd="0" destOrd="0" presId="urn:microsoft.com/office/officeart/2011/layout/CircleProcess"/>
    <dgm:cxn modelId="{F2003621-FE1C-478C-B150-5450F38FEA5D}" type="presParOf" srcId="{DF1192E3-7B66-4875-9960-F7E5E91E415A}" destId="{19F5956D-B5CC-4625-B58B-5120F32197F3}" srcOrd="10" destOrd="0" presId="urn:microsoft.com/office/officeart/2011/layout/CircleProcess"/>
    <dgm:cxn modelId="{C30CBD0D-3E0F-43A1-B3AA-1728BB5116ED}" type="presParOf" srcId="{19F5956D-B5CC-4625-B58B-5120F32197F3}" destId="{3D3FDEDD-C7A4-4459-8601-3EBFD0CE0B3C}" srcOrd="0" destOrd="0" presId="urn:microsoft.com/office/officeart/2011/layout/CircleProcess"/>
    <dgm:cxn modelId="{7F4D0DE5-8AA9-4973-A057-16D7A90C272B}" type="presParOf" srcId="{DF1192E3-7B66-4875-9960-F7E5E91E415A}" destId="{C6E647B1-AA47-4BE8-96A1-598BD3C614EC}" srcOrd="11" destOrd="0" presId="urn:microsoft.com/office/officeart/2011/layout/CircleProcess"/>
    <dgm:cxn modelId="{6ACADC72-32E9-4A30-89B0-8FC734880C63}" type="presParOf" srcId="{DF1192E3-7B66-4875-9960-F7E5E91E415A}" destId="{AA8F8F6B-B6C4-49E2-956A-B3E86F6D1494}" srcOrd="12" destOrd="0" presId="urn:microsoft.com/office/officeart/2011/layout/CircleProcess"/>
    <dgm:cxn modelId="{2ED8ED3A-5B44-4AB2-82AF-655FCD874AB6}" type="presParOf" srcId="{AA8F8F6B-B6C4-49E2-956A-B3E86F6D1494}" destId="{3CA2C3CB-32D0-4EA5-A59D-B9EBDEF5345E}" srcOrd="0" destOrd="0" presId="urn:microsoft.com/office/officeart/2011/layout/CircleProcess"/>
    <dgm:cxn modelId="{8F0A2A73-9E50-4743-850C-332E59188074}" type="presParOf" srcId="{DF1192E3-7B66-4875-9960-F7E5E91E415A}" destId="{79ED5DB6-40F9-4CBC-AD3C-A01A0527ACCC}" srcOrd="13" destOrd="0" presId="urn:microsoft.com/office/officeart/2011/layout/CircleProcess"/>
    <dgm:cxn modelId="{01F2435A-A510-462D-BF09-E76148A29B92}" type="presParOf" srcId="{79ED5DB6-40F9-4CBC-AD3C-A01A0527ACCC}" destId="{28F20C82-40C9-4F15-861B-B9D835E9C771}" srcOrd="0" destOrd="0" presId="urn:microsoft.com/office/officeart/2011/layout/CircleProcess"/>
    <dgm:cxn modelId="{243213B3-DB71-4B61-9932-E26AC82C6BA1}" type="presParOf" srcId="{DF1192E3-7B66-4875-9960-F7E5E91E415A}" destId="{9070F31F-B91A-4BCC-B067-300D3DFD1D6F}" srcOrd="14" destOrd="0" presId="urn:microsoft.com/office/officeart/2011/layout/CircleProcess"/>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41C1FF-D3F4-49C9-9EF8-7E4D13B9A24D}">
      <dsp:nvSpPr>
        <dsp:cNvPr id="0" name=""/>
        <dsp:cNvSpPr/>
      </dsp:nvSpPr>
      <dsp:spPr>
        <a:xfrm>
          <a:off x="4698737" y="369499"/>
          <a:ext cx="978815" cy="978975"/>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2B6C81E-FE97-42FC-A138-2EB95003A1AA}">
      <dsp:nvSpPr>
        <dsp:cNvPr id="0" name=""/>
        <dsp:cNvSpPr/>
      </dsp:nvSpPr>
      <dsp:spPr>
        <a:xfrm>
          <a:off x="4731034" y="402137"/>
          <a:ext cx="913700" cy="913699"/>
        </a:xfrm>
        <a:prstGeom prst="ellipse">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r>
            <a:rPr lang="id-ID" sz="1700" kern="1200"/>
            <a:t>Phase 5</a:t>
          </a:r>
        </a:p>
      </dsp:txBody>
      <dsp:txXfrm>
        <a:off x="4861786" y="532690"/>
        <a:ext cx="652717" cy="652593"/>
      </dsp:txXfrm>
    </dsp:sp>
    <dsp:sp modelId="{DB911D74-430E-4E25-9CD8-A2CC8C734A06}">
      <dsp:nvSpPr>
        <dsp:cNvPr id="0" name=""/>
        <dsp:cNvSpPr/>
      </dsp:nvSpPr>
      <dsp:spPr>
        <a:xfrm rot="2700000">
          <a:off x="3686638" y="369550"/>
          <a:ext cx="978702" cy="978702"/>
        </a:xfrm>
        <a:prstGeom prst="teardrop">
          <a:avLst>
            <a:gd name="adj" fmla="val 10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C4E766B-C09A-4807-BF0A-4FB0D6898106}">
      <dsp:nvSpPr>
        <dsp:cNvPr id="0" name=""/>
        <dsp:cNvSpPr/>
      </dsp:nvSpPr>
      <dsp:spPr>
        <a:xfrm>
          <a:off x="3719921" y="402137"/>
          <a:ext cx="913700" cy="913699"/>
        </a:xfrm>
        <a:prstGeom prst="ellipse">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r>
            <a:rPr lang="id-ID" sz="1700" kern="1200"/>
            <a:t>Phase 4</a:t>
          </a:r>
        </a:p>
      </dsp:txBody>
      <dsp:txXfrm>
        <a:off x="3850152" y="532690"/>
        <a:ext cx="652717" cy="652593"/>
      </dsp:txXfrm>
    </dsp:sp>
    <dsp:sp modelId="{EF8710A8-81B1-4B76-844D-AECD5E95D772}">
      <dsp:nvSpPr>
        <dsp:cNvPr id="0" name=""/>
        <dsp:cNvSpPr/>
      </dsp:nvSpPr>
      <dsp:spPr>
        <a:xfrm rot="2700000">
          <a:off x="2675525" y="369550"/>
          <a:ext cx="978702" cy="978702"/>
        </a:xfrm>
        <a:prstGeom prst="teardrop">
          <a:avLst>
            <a:gd name="adj" fmla="val 10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D4C7E50-5342-41B9-82A8-6CB7E9005367}">
      <dsp:nvSpPr>
        <dsp:cNvPr id="0" name=""/>
        <dsp:cNvSpPr/>
      </dsp:nvSpPr>
      <dsp:spPr>
        <a:xfrm>
          <a:off x="2708287" y="402137"/>
          <a:ext cx="913700" cy="913699"/>
        </a:xfrm>
        <a:prstGeom prst="ellipse">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r>
            <a:rPr lang="id-ID" sz="1700" kern="1200"/>
            <a:t>Phase 3</a:t>
          </a:r>
        </a:p>
      </dsp:txBody>
      <dsp:txXfrm>
        <a:off x="2838518" y="532690"/>
        <a:ext cx="652717" cy="652593"/>
      </dsp:txXfrm>
    </dsp:sp>
    <dsp:sp modelId="{47373F8D-9131-497E-B748-DDD3AAA980A7}">
      <dsp:nvSpPr>
        <dsp:cNvPr id="0" name=""/>
        <dsp:cNvSpPr/>
      </dsp:nvSpPr>
      <dsp:spPr>
        <a:xfrm rot="2700000">
          <a:off x="1663891" y="369550"/>
          <a:ext cx="978702" cy="978702"/>
        </a:xfrm>
        <a:prstGeom prst="teardrop">
          <a:avLst>
            <a:gd name="adj" fmla="val 10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D3FDEDD-C7A4-4459-8601-3EBFD0CE0B3C}">
      <dsp:nvSpPr>
        <dsp:cNvPr id="0" name=""/>
        <dsp:cNvSpPr/>
      </dsp:nvSpPr>
      <dsp:spPr>
        <a:xfrm>
          <a:off x="1696653" y="402137"/>
          <a:ext cx="913700" cy="913699"/>
        </a:xfrm>
        <a:prstGeom prst="ellipse">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r>
            <a:rPr lang="id-ID" sz="1700" kern="1200"/>
            <a:t>Phase 2</a:t>
          </a:r>
        </a:p>
      </dsp:txBody>
      <dsp:txXfrm>
        <a:off x="1827405" y="532690"/>
        <a:ext cx="652717" cy="652593"/>
      </dsp:txXfrm>
    </dsp:sp>
    <dsp:sp modelId="{3CA2C3CB-32D0-4EA5-A59D-B9EBDEF5345E}">
      <dsp:nvSpPr>
        <dsp:cNvPr id="0" name=""/>
        <dsp:cNvSpPr/>
      </dsp:nvSpPr>
      <dsp:spPr>
        <a:xfrm rot="2700000">
          <a:off x="652258" y="369550"/>
          <a:ext cx="978702" cy="978702"/>
        </a:xfrm>
        <a:prstGeom prst="teardrop">
          <a:avLst>
            <a:gd name="adj" fmla="val 10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8F20C82-40C9-4F15-861B-B9D835E9C771}">
      <dsp:nvSpPr>
        <dsp:cNvPr id="0" name=""/>
        <dsp:cNvSpPr/>
      </dsp:nvSpPr>
      <dsp:spPr>
        <a:xfrm>
          <a:off x="685019" y="402137"/>
          <a:ext cx="913700" cy="913699"/>
        </a:xfrm>
        <a:prstGeom prst="ellipse">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r>
            <a:rPr lang="id-ID" sz="1700" kern="1200"/>
            <a:t>Phase 1</a:t>
          </a:r>
        </a:p>
      </dsp:txBody>
      <dsp:txXfrm>
        <a:off x="815771" y="532690"/>
        <a:ext cx="652717" cy="652593"/>
      </dsp:txXfrm>
    </dsp:sp>
  </dsp:spTree>
</dsp:drawing>
</file>

<file path=word/diagrams/layout1.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42A053DA6448858A902A8FE1F025CC"/>
        <w:category>
          <w:name w:val="General"/>
          <w:gallery w:val="placeholder"/>
        </w:category>
        <w:types>
          <w:type w:val="bbPlcHdr"/>
        </w:types>
        <w:behaviors>
          <w:behavior w:val="content"/>
        </w:behaviors>
        <w:guid w:val="{F2FCBE3C-143E-416B-9496-21A090270A52}"/>
      </w:docPartPr>
      <w:docPartBody>
        <w:p w:rsidR="00FB2755" w:rsidRDefault="008B401F">
          <w:r w:rsidRPr="00EF2E47">
            <w:rPr>
              <w:rStyle w:val="PlaceholderText"/>
            </w:rPr>
            <w:t>[Title]</w:t>
          </w:r>
        </w:p>
      </w:docPartBody>
    </w:docPart>
    <w:docPart>
      <w:docPartPr>
        <w:name w:val="77DDB82215B44B09B5B2D6C85E07F44E"/>
        <w:category>
          <w:name w:val="General"/>
          <w:gallery w:val="placeholder"/>
        </w:category>
        <w:types>
          <w:type w:val="bbPlcHdr"/>
        </w:types>
        <w:behaviors>
          <w:behavior w:val="content"/>
        </w:behaviors>
        <w:guid w:val="{BA5C97D6-702C-43DF-9AFE-F79490AC0C4C}"/>
      </w:docPartPr>
      <w:docPartBody>
        <w:p w:rsidR="00891771" w:rsidRDefault="00926949">
          <w:r w:rsidRPr="00E854F1">
            <w:rPr>
              <w:rStyle w:val="PlaceholderText"/>
            </w:rPr>
            <w:t>[Title]</w:t>
          </w:r>
        </w:p>
      </w:docPartBody>
    </w:docPart>
    <w:docPart>
      <w:docPartPr>
        <w:name w:val="D2F204DF4DA94F41900EACEE2B8B2016"/>
        <w:category>
          <w:name w:val="General"/>
          <w:gallery w:val="placeholder"/>
        </w:category>
        <w:types>
          <w:type w:val="bbPlcHdr"/>
        </w:types>
        <w:behaviors>
          <w:behavior w:val="content"/>
        </w:behaviors>
        <w:guid w:val="{0029477D-260B-419D-B09F-2ABB51469BA5}"/>
      </w:docPartPr>
      <w:docPartBody>
        <w:p w:rsidR="00891771" w:rsidRDefault="00926949" w:rsidP="00926949">
          <w:pPr>
            <w:pStyle w:val="D2F204DF4DA94F41900EACEE2B8B2016"/>
          </w:pPr>
          <w:r w:rsidRPr="00EF2E47">
            <w:rPr>
              <w:rStyle w:val="PlaceholderText"/>
            </w:rPr>
            <w:t>[Abstract]</w:t>
          </w:r>
        </w:p>
      </w:docPartBody>
    </w:docPart>
    <w:docPart>
      <w:docPartPr>
        <w:name w:val="60CB8A2EEB354F34BE9213254BDA8FDA"/>
        <w:category>
          <w:name w:val="General"/>
          <w:gallery w:val="placeholder"/>
        </w:category>
        <w:types>
          <w:type w:val="bbPlcHdr"/>
        </w:types>
        <w:behaviors>
          <w:behavior w:val="content"/>
        </w:behaviors>
        <w:guid w:val="{2CB7BF6B-DF66-42E7-BC83-183DA05743E2}"/>
      </w:docPartPr>
      <w:docPartBody>
        <w:p w:rsidR="00891771" w:rsidRDefault="00926949">
          <w:r w:rsidRPr="00E854F1">
            <w:rPr>
              <w:rStyle w:val="PlaceholderText"/>
            </w:rPr>
            <w:t>[Category]</w:t>
          </w:r>
        </w:p>
      </w:docPartBody>
    </w:docPart>
    <w:docPart>
      <w:docPartPr>
        <w:name w:val="C3563B75287E48FDB8A26B3F2848DCBE"/>
        <w:category>
          <w:name w:val="General"/>
          <w:gallery w:val="placeholder"/>
        </w:category>
        <w:types>
          <w:type w:val="bbPlcHdr"/>
        </w:types>
        <w:behaviors>
          <w:behavior w:val="content"/>
        </w:behaviors>
        <w:guid w:val="{17970386-560D-4199-91CF-6DC01D9B811D}"/>
      </w:docPartPr>
      <w:docPartBody>
        <w:p w:rsidR="00891771" w:rsidRDefault="00926949">
          <w:r w:rsidRPr="00E854F1">
            <w:rPr>
              <w:rStyle w:val="PlaceholderText"/>
            </w:rPr>
            <w:t>[Subject]</w:t>
          </w:r>
        </w:p>
      </w:docPartBody>
    </w:docPart>
    <w:docPart>
      <w:docPartPr>
        <w:name w:val="0A77AABD5EE445D88A6298202182D485"/>
        <w:category>
          <w:name w:val="General"/>
          <w:gallery w:val="placeholder"/>
        </w:category>
        <w:types>
          <w:type w:val="bbPlcHdr"/>
        </w:types>
        <w:behaviors>
          <w:behavior w:val="content"/>
        </w:behaviors>
        <w:guid w:val="{6C63EC3B-45B9-4AF6-8FA6-ADA17A6D66FE}"/>
      </w:docPartPr>
      <w:docPartBody>
        <w:p w:rsidR="00891771" w:rsidRDefault="00926949">
          <w:r w:rsidRPr="00E854F1">
            <w:rPr>
              <w:rStyle w:val="PlaceholderText"/>
            </w:rPr>
            <w:t>[Subject]</w:t>
          </w:r>
        </w:p>
      </w:docPartBody>
    </w:docPart>
    <w:docPart>
      <w:docPartPr>
        <w:name w:val="E24C10A9DF624233A5F1C0D4D4401FCD"/>
        <w:category>
          <w:name w:val="General"/>
          <w:gallery w:val="placeholder"/>
        </w:category>
        <w:types>
          <w:type w:val="bbPlcHdr"/>
        </w:types>
        <w:behaviors>
          <w:behavior w:val="content"/>
        </w:behaviors>
        <w:guid w:val="{BF08EAE1-2C2F-443D-924C-911804159B3B}"/>
      </w:docPartPr>
      <w:docPartBody>
        <w:p w:rsidR="00891771" w:rsidRDefault="00926949" w:rsidP="00926949">
          <w:pPr>
            <w:pStyle w:val="E24C10A9DF624233A5F1C0D4D4401FCD"/>
          </w:pPr>
          <w:r w:rsidRPr="00E854F1">
            <w:rPr>
              <w:rStyle w:val="PlaceholderText"/>
            </w:rPr>
            <w:t>[Category]</w:t>
          </w:r>
        </w:p>
      </w:docPartBody>
    </w:docPart>
    <w:docPart>
      <w:docPartPr>
        <w:name w:val="B2641F1D7F4D4AC7B3D852D9CE73E81A"/>
        <w:category>
          <w:name w:val="General"/>
          <w:gallery w:val="placeholder"/>
        </w:category>
        <w:types>
          <w:type w:val="bbPlcHdr"/>
        </w:types>
        <w:behaviors>
          <w:behavior w:val="content"/>
        </w:behaviors>
        <w:guid w:val="{B93E3D84-661F-44CB-840A-27274734FBEE}"/>
      </w:docPartPr>
      <w:docPartBody>
        <w:p w:rsidR="00891771" w:rsidRDefault="00926949" w:rsidP="00926949">
          <w:pPr>
            <w:pStyle w:val="B2641F1D7F4D4AC7B3D852D9CE73E81A"/>
          </w:pPr>
          <w:r w:rsidRPr="00E52C8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D00BEA6A-232B-49E5-B006-CE0BB9015C9A}"/>
      </w:docPartPr>
      <w:docPartBody>
        <w:p w:rsidR="00000000" w:rsidRDefault="002B708E">
          <w:r w:rsidRPr="00DC142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87A"/>
    <w:rsid w:val="000A7960"/>
    <w:rsid w:val="000B1685"/>
    <w:rsid w:val="00113C1C"/>
    <w:rsid w:val="00140B14"/>
    <w:rsid w:val="001F41EA"/>
    <w:rsid w:val="00206B7E"/>
    <w:rsid w:val="002232F7"/>
    <w:rsid w:val="002B708E"/>
    <w:rsid w:val="00302BEF"/>
    <w:rsid w:val="003F5579"/>
    <w:rsid w:val="00402166"/>
    <w:rsid w:val="00491FB2"/>
    <w:rsid w:val="004C0DF8"/>
    <w:rsid w:val="004D4012"/>
    <w:rsid w:val="005659E3"/>
    <w:rsid w:val="005C1FE6"/>
    <w:rsid w:val="006A215F"/>
    <w:rsid w:val="006C4BCA"/>
    <w:rsid w:val="006E3145"/>
    <w:rsid w:val="00740703"/>
    <w:rsid w:val="00776EB1"/>
    <w:rsid w:val="00891771"/>
    <w:rsid w:val="00894F51"/>
    <w:rsid w:val="008B401F"/>
    <w:rsid w:val="00926949"/>
    <w:rsid w:val="009E7B6C"/>
    <w:rsid w:val="009F6445"/>
    <w:rsid w:val="00AD1493"/>
    <w:rsid w:val="00B01EFE"/>
    <w:rsid w:val="00B11628"/>
    <w:rsid w:val="00B43950"/>
    <w:rsid w:val="00C2294F"/>
    <w:rsid w:val="00C62C52"/>
    <w:rsid w:val="00C66872"/>
    <w:rsid w:val="00C67F16"/>
    <w:rsid w:val="00CA5528"/>
    <w:rsid w:val="00CB7BFC"/>
    <w:rsid w:val="00D42068"/>
    <w:rsid w:val="00E3237B"/>
    <w:rsid w:val="00EA52D9"/>
    <w:rsid w:val="00F90111"/>
    <w:rsid w:val="00FB2755"/>
    <w:rsid w:val="00FF587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708E"/>
    <w:rPr>
      <w:color w:val="666666"/>
    </w:rPr>
  </w:style>
  <w:style w:type="paragraph" w:customStyle="1" w:styleId="A2C28BE52AAF414F915B90DF7A4236F6">
    <w:name w:val="A2C28BE52AAF414F915B90DF7A4236F6"/>
    <w:rsid w:val="008B401F"/>
  </w:style>
  <w:style w:type="paragraph" w:customStyle="1" w:styleId="D2F204DF4DA94F41900EACEE2B8B2016">
    <w:name w:val="D2F204DF4DA94F41900EACEE2B8B2016"/>
    <w:rsid w:val="00926949"/>
  </w:style>
  <w:style w:type="paragraph" w:customStyle="1" w:styleId="E24C10A9DF624233A5F1C0D4D4401FCD">
    <w:name w:val="E24C10A9DF624233A5F1C0D4D4401FCD"/>
    <w:rsid w:val="00926949"/>
  </w:style>
  <w:style w:type="paragraph" w:customStyle="1" w:styleId="B2641F1D7F4D4AC7B3D852D9CE73E81A">
    <w:name w:val="B2641F1D7F4D4AC7B3D852D9CE73E81A"/>
    <w:rsid w:val="009269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43"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A901632-81A0-4B5F-9856-B3B8FE9586F6}">
  <we:reference id="f78a3046-9e99-4300-aa2b-5814002b01a2" version="1.55.1.0" store="EXCatalog" storeType="EXCatalog"/>
  <we:alternateReferences>
    <we:reference id="WA104382081" version="1.55.1.0" store="en-US" storeType="OMEX"/>
  </we:alternateReferences>
  <we:properties>
    <we:property name="MENDELEY_BIBLIOGRAPHY_IS_DIRTY" value="true"/>
    <we:property name="MENDELEY_BIBLIOGRAPHY_LAST_MODIFIED" value="1785138200836"/>
    <we:property name="MENDELEY_CITATIONS" value="[{&quot;citationID&quot;:&quot;MENDELEY_CITATION_03cbafc1-a295-43a9-954e-4eff6f2ced17&quot;,&quot;properties&quot;:{&quot;noteIndex&quot;:0},&quot;isEdited&quot;:false,&quot;manualOverride&quot;:{&quot;isManuallyOverridden&quot;:false,&quot;citeprocText&quot;:&quot;(W. Anjaningrum et al., 2022; Syatir et al., 2025)&quot;,&quot;manualOverrideText&quot;:&quot;&quot;},&quot;citationItems&quot;:[{&quot;id&quot;:&quot;02416f06-d80d-3413-8feb-a01efdf7f2be&quot;,&quot;itemData&quot;:{&quot;type&quot;:&quot;article-journal&quot;,&quot;id&quot;:&quot;02416f06-d80d-3413-8feb-a01efdf7f2be&quot;,&quot;title&quot;:&quot;Creative Industry in the Post-Pandemic Digital Era: Meaningful Incubation, Customer Focus, and High Innovation as Strategies to Compete&quot;,&quot;author&quot;:[{&quot;family&quot;:&quot;Anjaningrum&quot;,&quot;given&quot;:&quot;Widiya&quot;,&quot;parse-names&quot;:false,&quot;dropping-particle&quot;:&quot;&quot;,&quot;non-dropping-particle&quot;:&quot;&quot;},{&quot;family&quot;:&quot;Hermawati&quot;,&quot;given&quot;:&quot;Adya&quot;,&quot;parse-names&quot;:false,&quot;dropping-particle&quot;:&quot;&quot;,&quot;non-dropping-particle&quot;:&quot;&quot;},{&quot;family&quot;:&quot;Yogatama&quot;,&quot;given&quot;:&quot;Ahmad&quot;,&quot;parse-names&quot;:false,&quot;dropping-particle&quot;:&quot;&quot;,&quot;non-dropping-particle&quot;:&quot;&quot;},{&quot;family&quot;:&quot;Suci&quot;,&quot;given&quot;:&quot;Rahayu&quot;,&quot;parse-names&quot;:false,&quot;dropping-particle&quot;:&quot;&quot;,&quot;non-dropping-particle&quot;:&quot;&quot;},{&quot;family&quot;:&quot;Sidi&quot;,&quot;given&quot;:&quot;Agus&quot;,&quot;parse-names&quot;:false,&quot;dropping-particle&quot;:&quot;&quot;,&quot;non-dropping-particle&quot;:&quot;&quot;}],&quot;accessed&quot;:{&quot;date-parts&quot;:[[2025,9,13]]},&quot;DOI&quot;:&quot;10.4108/EAI.7-10-2021.2316784&quot;,&quot;issued&quot;:{&quot;date-parts&quot;:[[2022,4,27]]},&quot;abstract&quot;:&quot;… The purpose of this study was to determine the effect of the Penta-helix business incubator, market orientation, and entrepreneurial orientation on dynamic capability and competitive …&quot;,&quot;publisher&quot;:&quot;European Alliance for Innovation n.o.&quot;,&quot;container-title-short&quot;:&quot;&quot;},&quot;isTemporary&quot;:false},{&quot;id&quot;:&quot;69cee6f2-fa55-3961-a6b3-7101756e2605&quot;,&quot;itemData&quot;:{&quot;type&quot;:&quot;article-journal&quot;,&quot;id&quot;:&quot;69cee6f2-fa55-3961-a6b3-7101756e2605&quot;,&quot;title&quot;:&quot;Interaction Between Investment, Exports, Human Development Index, Technology, and Corruption on Economic Growth of ASEAN Countries&quot;,&quot;author&quot;:[{&quot;family&quot;:&quot;Syatir&quot;,&quot;given&quot;:&quot;Deft&quot;,&quot;parse-names&quot;:false,&quot;dropping-particle&quot;:&quot;&quot;,&quot;non-dropping-particle&quot;:&quot;&quot;},{&quot;family&quot;:&quot;Reza&quot;,&quot;given&quot;:&quot;Putri&quot;,&quot;parse-names&quot;:false,&quot;dropping-particle&quot;:&quot;&quot;,&quot;non-dropping-particle&quot;:&quot;&quot;},{&quot;family&quot;:&quot;Soelistyo&quot;,&quot;given&quot;:&quot;Aris&quot;,&quot;parse-names&quot;:false,&quot;dropping-particle&quot;:&quot;&quot;,&quot;non-dropping-particle&quot;:&quot;&quot;},{&quot;family&quot;:&quot;Firmansyah&quot;,&quot;given&quot;:&quot;Muhammad&quot;,&quot;parse-names&quot;:false,&quot;dropping-particle&quot;:&quot;&quot;,&quot;non-dropping-particle&quot;:&quot;&quot;}],&quot;container-title&quot;:&quot;Jurnal Ilmiah Bisnis dan Ekonomi Asia&quot;,&quot;accessed&quot;:{&quot;date-parts&quot;:[[2026,7,27]]},&quot;DOI&quot;:&quot;10.32815/JIBEKA.V19I2.2365&quot;,&quot;ISSN&quot;:&quot;2620-875X&quot;,&quot;URL&quot;:&quot;https://jibeka.asia.ac.id/index.php/jibeka/article/view/2365&quot;,&quot;issued&quot;:{&quot;date-parts&quot;:[[2025,7,14]]},&quot;page&quot;:&quot;170-182&quot;,&quot;abstract&quot;:&quot;This study aims to analyse the impact of foreign direct investment, exports, the human development index, technology, and corruption on economic growth in ASEAN. This quantitative analysis employs panel data regression to identify the variables affecting economic growth in ASEAN. This study encompasses ten ASEAN countries: Brunei Darussalam, Indonesia, Cambodia, Malaysia, Singapore, Thailand, Vietnam, the Philippines, Myanmar, and Laos, covering the period from 2010 to 2023. This study's results demonstrate that foreign direct investment, exports, the human development index, and technology significantly and positively influence economic growth in ASEAN. Corruption does not significantly impede economic growth within ASEAN. The variables of foreign direct investment, exports, the human development index, technology, and corruption collectively exert a significant influence on economic growth in ASEAN. This study introduces technology as a significant influencing variable. The ASEAN government persists in upholding stability and enhancing the national economy. The government must implement decisive measures in state security and enhance transparency to prevent an increase in state corruption. Further research should focus on broadening the variables associated with economic growth and employing diverse methodologies.&quot;,&quot;publisher&quot;:&quot;Institut Teknologi dan Bisnis Asia Malang&quot;,&quot;issue&quot;:&quot;2&quot;,&quot;volume&quot;:&quot;19&quot;},&quot;isTemporary&quot;:false}],&quot;citationTag&quot;:&quot;MENDELEY_CITATION_v3_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&quot;},{&quot;citationID&quot;:&quot;MENDELEY_CITATION_720cb86d-c6ba-4f5f-9349-60a913c47303&quot;,&quot;properties&quot;:{&quot;noteIndex&quot;:0},&quot;isEdited&quot;:false,&quot;manualOverride&quot;:{&quot;isManuallyOverridden&quot;:false,&quot;citeprocText&quot;:&quot;(W. Anjaningrum et al., 2022; W. D. Anjaningrum et al., 2024; Dura &amp;#38; Wardana, 2024; Sidi &amp;#38; Santoso, 2024; Syatir et al., 2025)&quot;,&quot;manualOverrideText&quot;:&quot;&quot;},&quot;citationItems&quot;:[{&quot;id&quot;:&quot;f771adeb-8fc5-3c3a-9218-7e406df15789&quot;,&quot;itemData&quot;:{&quot;type&quot;:&quot;article-journal&quot;,&quot;id&quot;:&quot;f771adeb-8fc5-3c3a-9218-7e406df15789&quot;,&quot;title&quot;:&quot;The Sustainability Role of Women Entrepreneurs through the Digital Financial Literacy Movement&quot;,&quot;author&quot;:[{&quot;family&quot;:&quot;Dura&quot;,&quot;given&quot;:&quot;Justita&quot;,&quot;parse-names&quot;:false,&quot;dropping-particle&quot;:&quot;&quot;,&quot;non-dropping-particle&quot;:&quot;&quot;},{&quot;family&quot;:&quot;Wardana&quot;,&quot;given&quot;:&quot;Ditya&quot;,&quot;parse-names&quot;:false,&quot;dropping-particle&quot;:&quot;&quot;,&quot;non-dropping-particle&quot;:&quot;&quot;}],&quot;container-title&quot;:&quot;Population and Economics 8(3): 108-129&quot;,&quot;accessed&quot;:{&quot;date-parts&quot;:[[2025,9,13]]},&quot;DOI&quot;:&quot;10.3897/POPECON.8.E116923&quot;,&quot;ISSN&quot;:&quot;2658-3798&quot;,&quot;URL&quot;:&quot;https://populationandeconomics.pensoft.net/article/116923/&quot;,&quot;issued&quot;:{&quot;date-parts&quot;:[[2024,10,30]]},&quot;page&quot;:&quot;108-129&quot;,&quot;abstract&quot;:&quot;This study discusses how financial technology and financial literacy play a crucial role in supporting the sustainability of small and medium enterprises (SMEs) in East Java. The utilization of financial technology, which includes various digital services such as online payments and access to financing, along with financial literacy, which refers to the understanding and ability to manage finances wisely, has been proven to be essential in maintaining the competitiveness and growth of businesses, especially among female entrepreneurs.The research was conducted using a survey involving 390 female entrepreneurs in East Java, selected through purposive sampling. Using multiple linear regression analysis, the findings indicate that both financial technology and financial literacy significantly impact the sustainability of women’s businesses in the region. However, this study is limited by its focus solely on female entrepreneurs in East Java, which may restrict the generalizability of the results to other cities. Therefore, a larger sample size across various regions would provide more comprehensive insights. This study suggests that the East Java government should pay closer attention to this sector, given its significant contribution to the regional and national economy.&quot;,&quot;publisher&quot;:&quot;Faculty of Economics, Lomonosov Moscow State University&quot;,&quot;issue&quot;:&quot;3&quot;,&quot;volume&quot;:&quot;8&quot;,&quot;container-title-short&quot;:&quot;&quot;},&quot;isTemporary&quot;:false},{&quot;id&quot;:&quot;02416f06-d80d-3413-8feb-a01efdf7f2be&quot;,&quot;itemData&quot;:{&quot;type&quot;:&quot;article-journal&quot;,&quot;id&quot;:&quot;02416f06-d80d-3413-8feb-a01efdf7f2be&quot;,&quot;title&quot;:&quot;Creative Industry in the Post-Pandemic Digital Era: Meaningful Incubation, Customer Focus, and High Innovation as Strategies to Compete&quot;,&quot;author&quot;:[{&quot;family&quot;:&quot;Anjaningrum&quot;,&quot;given&quot;:&quot;Widiya&quot;,&quot;parse-names&quot;:false,&quot;dropping-particle&quot;:&quot;&quot;,&quot;non-dropping-particle&quot;:&quot;&quot;},{&quot;family&quot;:&quot;Hermawati&quot;,&quot;given&quot;:&quot;Adya&quot;,&quot;parse-names&quot;:false,&quot;dropping-particle&quot;:&quot;&quot;,&quot;non-dropping-particle&quot;:&quot;&quot;},{&quot;family&quot;:&quot;Yogatama&quot;,&quot;given&quot;:&quot;Ahmad&quot;,&quot;parse-names&quot;:false,&quot;dropping-particle&quot;:&quot;&quot;,&quot;non-dropping-particle&quot;:&quot;&quot;},{&quot;family&quot;:&quot;Suci&quot;,&quot;given&quot;:&quot;Rahayu&quot;,&quot;parse-names&quot;:false,&quot;dropping-particle&quot;:&quot;&quot;,&quot;non-dropping-particle&quot;:&quot;&quot;},{&quot;family&quot;:&quot;Sidi&quot;,&quot;given&quot;:&quot;Agus&quot;,&quot;parse-names&quot;:false,&quot;dropping-particle&quot;:&quot;&quot;,&quot;non-dropping-particle&quot;:&quot;&quot;}],&quot;accessed&quot;:{&quot;date-parts&quot;:[[2025,9,13]]},&quot;DOI&quot;:&quot;10.4108/EAI.7-10-2021.2316784&quot;,&quot;issued&quot;:{&quot;date-parts&quot;:[[2022,4,27]]},&quot;abstract&quot;:&quot;… The purpose of this study was to determine the effect of the Penta-helix business incubator, market orientation, and entrepreneurial orientation on dynamic capability and competitive …&quot;,&quot;publisher&quot;:&quot;European Alliance for Innovation n.o.&quot;,&quot;container-title-short&quot;:&quot;&quot;},&quot;isTemporary&quot;:false},{&quot;id&quot;:&quot;0bca7833-69ec-30f7-ac1a-c7da7dc53326&quot;,&quot;itemData&quot;:{&quot;type&quot;:&quot;article-journal&quot;,&quot;id&quot;:&quot;0bca7833-69ec-30f7-ac1a-c7da7dc53326&quot;,&quot;title&quot;:&quot;Creative Industriesâ€™ Risk Appetite in East Java and Its Impact on Dynamic Capability and Competitive Advantage&quot;,&quot;author&quot;:[{&quot;family&quot;:&quot;Sidi&quot;,&quot;given&quot;:&quot;Agus Purnomo&quot;,&quot;parse-names&quot;:false,&quot;dropping-particle&quot;:&quot;&quot;,&quot;non-dropping-particle&quot;:&quot;&quot;},{&quot;family&quot;:&quot;Santoso&quot;,&quot;given&quot;:&quot;Risa&quot;,&quot;parse-names&quot;:false,&quot;dropping-particle&quot;:&quot;&quot;,&quot;non-dropping-particle&quot;:&quot;&quot;}],&quot;container-title&quot;:&quot;Binus Business Review&quot;,&quot;accessed&quot;:{&quot;date-parts&quot;:[[2025,9,13]]},&quot;DOI&quot;:&quot;10.21512/BBR.V15I2.10429&quot;,&quot;ISSN&quot;:&quot;2476-9053&quot;,&quot;URL&quot;:&quot;https://journal.binus.ac.id/index.php/BBR/article/view/10429&quot;,&quot;issued&quot;:{&quot;date-parts&quot;:[[2024,6,14]]},&quot;page&quot;:&quot;107-117&quot;,&quot;abstract&quot;:&quot;Studies related to risk appetite, which plays an important role in risk management in the creative economy sector, still need to be made available, so relating it with dynamic capabilities and competitive advantage is the main novelty of the research. The research aimed to understand the risk appetite of the creative Small and Medium-Sized Enterprises (SMEs) in East Java, Indonesia, and analyze the impact of the risk appetite on their dynamic capabilities and competitive advantages. Primary data was obtained through a quantitative research method with a Likert-sized online questionnaire instrument and distributed to 300 creative industries in East Java, with the unit of analysis being the creative business owner. The data were analyzed using Partial Least Square - Structural Equation Modelling (PLS-SEM) weight analysis with SmartPLS version 4 software. After passing the external test and inner model, hypothesis testing was carried out by reviewing the t-statistics and p-values. The analysis results provide a surprise, showing that not all types of risk appetite significantly impact dynamic capabilities and competitive advantage. Avoiding the discovery of detrimental risks to dynamic capabilities and competitive advantage emphasizes that in this era, every creative SME must face risks. Avoiding risks makes the business unable to face dynamic changes in conditions and will not have a competitive advantage. However, risk and revenue sharing do not significantly impact competitive advantage. It has a strong impact through dynamic capabilities. Creative SMEs can choose to transfer risks or reduce them. Future research can examine different risk appetites for creative economy in each subsector.&quot;,&quot;publisher&quot;:&quot;Universitas Bina Nusantara&quot;,&quot;issue&quot;:&quot;2&quot;,&quot;volume&quot;:&quot;15&quot;,&quot;container-title-short&quot;:&quot;&quot;},&quot;isTemporary&quot;:false},{&quot;id&quot;:&quot;9a58fc5f-5f5e-3b39-9a41-2cbf5dc77502&quot;,&quot;itemData&quot;:{&quot;type&quot;:&quot;article-journal&quot;,&quot;id&quot;:&quot;9a58fc5f-5f5e-3b39-9a41-2cbf5dc77502&quot;,&quot;title&quot;:&quot;Spurring SMEs’ performance through business intelligence, organizational and network learning, customer value anticipation, and innovation - Empirical evidence of the creative economy sector in East Java, Indonesia&quot;,&quot;author&quot;:[{&quot;family&quot;:&quot;Anjaningrum&quot;,&quot;given&quot;:&quot;Widiya Dewi&quot;,&quot;parse-names&quot;:false,&quot;dropping-particle&quot;:&quot;&quot;,&quot;non-dropping-particle&quot;:&quot;&quot;},{&quot;family&quot;:&quot;Azizah&quot;,&quot;given&quot;:&quot;Nur&quot;,&quot;parse-names&quot;:false,&quot;dropping-particle&quot;:&quot;&quot;,&quot;non-dropping-particle&quot;:&quot;&quot;},{&quot;family&quot;:&quot;Suryadi&quot;,&quot;given&quot;:&quot;Nanang&quot;,&quot;parse-names&quot;:false,&quot;dropping-particle&quot;:&quot;&quot;,&quot;non-dropping-particle&quot;:&quot;&quot;}],&quot;container-title&quot;:&quot;Heliyon&quot;,&quot;container-title-short&quot;:&quot;Heliyon&quot;,&quot;accessed&quot;:{&quot;date-parts&quot;:[[2025,9,13]]},&quot;DOI&quot;:&quot;10.1016/J.HELIYON.2024.E27998&quot;,&quot;ISSN&quot;:&quot;24058440&quot;,&quot;issued&quot;:{&quot;date-parts&quot;:[[2024,4,15]]},&quot;abstract&quot;:&quot;Several studies have explored firm performance in the post-Covid-19 pandemic era. However, there is not much research to find reports divulging the complex relationship dynamics between business intelligence, organizational and network learning, customer value anticipation, and creative economy-based small-medium enterprises (SMEs) performance in developing countries. This study aims to uncover the complexity of those relationships. The quantitative data were collected from 313 creative economy-based SMEs in East Java, Indonesia. Using PLS-SEM, this study disclosed that business intelligence practices could not directly impact SMEs' performance. Business intelligence will be crucial to SMEs' performance with the support of organizational learning as a mediator. The finding also confirmed the presence of serial mediation of organizational learning and innovation in the relationship between business intelligence and SMEs' performance. However, the role of network learning and innovation is also important, considering their relatively large direct impact on SMEs’ performance. The theoretical implications of this research broke the boundaries of strategic management theory in resource-based view and knowledge-based view in the latest era, where creative economy-based SMEs have been able to mobilize resources to carry out business intelligence to realize innovation and high performance. Further research is suggested to explore the role of business intelligence in promoting specific performance areas, such as marketing performance, financial performance, and human resource management. In addition, it is advisable to choose more specific research subjects, including those in the culinary subsector, and pay attention to other areas, e.g., the demographics of respondents in the model as a control variable.&quot;,&quot;publisher&quot;:&quot;Elsevier Ltd&quot;,&quot;issue&quot;:&quot;7&quot;,&quot;volume&quot;:&quot;10&quot;},&quot;isTemporary&quot;:false},{&quot;id&quot;:&quot;69cee6f2-fa55-3961-a6b3-7101756e2605&quot;,&quot;itemData&quot;:{&quot;type&quot;:&quot;article-journal&quot;,&quot;id&quot;:&quot;69cee6f2-fa55-3961-a6b3-7101756e2605&quot;,&quot;title&quot;:&quot;Interaction Between Investment, Exports, Human Development Index, Technology, and Corruption on Economic Growth of ASEAN Countries&quot;,&quot;author&quot;:[{&quot;family&quot;:&quot;Syatir&quot;,&quot;given&quot;:&quot;Deft&quot;,&quot;parse-names&quot;:false,&quot;dropping-particle&quot;:&quot;&quot;,&quot;non-dropping-particle&quot;:&quot;&quot;},{&quot;family&quot;:&quot;Reza&quot;,&quot;given&quot;:&quot;Putri&quot;,&quot;parse-names&quot;:false,&quot;dropping-particle&quot;:&quot;&quot;,&quot;non-dropping-particle&quot;:&quot;&quot;},{&quot;family&quot;:&quot;Soelistyo&quot;,&quot;given&quot;:&quot;Aris&quot;,&quot;parse-names&quot;:false,&quot;dropping-particle&quot;:&quot;&quot;,&quot;non-dropping-particle&quot;:&quot;&quot;},{&quot;family&quot;:&quot;Firmansyah&quot;,&quot;given&quot;:&quot;Muhammad&quot;,&quot;parse-names&quot;:false,&quot;dropping-particle&quot;:&quot;&quot;,&quot;non-dropping-particle&quot;:&quot;&quot;}],&quot;container-title&quot;:&quot;Jurnal Ilmiah Bisnis dan Ekonomi Asia&quot;,&quot;accessed&quot;:{&quot;date-parts&quot;:[[2026,7,27]]},&quot;DOI&quot;:&quot;10.32815/JIBEKA.V19I2.2365&quot;,&quot;ISSN&quot;:&quot;2620-875X&quot;,&quot;URL&quot;:&quot;https://jibeka.asia.ac.id/index.php/jibeka/article/view/2365&quot;,&quot;issued&quot;:{&quot;date-parts&quot;:[[2025,7,14]]},&quot;page&quot;:&quot;170-182&quot;,&quot;abstract&quot;:&quot;This study aims to analyse the impact of foreign direct investment, exports, the human development index, technology, and corruption on economic growth in ASEAN. This quantitative analysis employs panel data regression to identify the variables affecting economic growth in ASEAN. This study encompasses ten ASEAN countries: Brunei Darussalam, Indonesia, Cambodia, Malaysia, Singapore, Thailand, Vietnam, the Philippines, Myanmar, and Laos, covering the period from 2010 to 2023. This study's results demonstrate that foreign direct investment, exports, the human development index, and technology significantly and positively influence economic growth in ASEAN. Corruption does not significantly impede economic growth within ASEAN. The variables of foreign direct investment, exports, the human development index, technology, and corruption collectively exert a significant influence on economic growth in ASEAN. This study introduces technology as a significant influencing variable. The ASEAN government persists in upholding stability and enhancing the national economy. The government must implement decisive measures in state security and enhance transparency to prevent an increase in state corruption. Further research should focus on broadening the variables associated with economic growth and employing diverse methodologies.&quot;,&quot;publisher&quot;:&quot;Institut Teknologi dan Bisnis Asia Malang&quot;,&quot;issue&quot;:&quot;2&quot;,&quot;volume&quot;:&quot;19&quot;},&quot;isTemporary&quot;:false}],&quot;citationTag&quot;:&quot;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&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The abstract is a mini representation of the entire article. It requires concise, specific, accurate information to briefly show the reasons for study, proposed solution, proposed contribution, research objectives to be achieved, the method used, results and conclusions. Do not display procedure steps and citation source.; The abstract should be between 100 to 200 words. Make it in mind that readers will read this first. Write it as attractive as possible and easy to understand.</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CB4B1A-F246-4F6F-8941-306A5C346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Pages>5</Pages>
  <Words>1775</Words>
  <Characters>10119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Write the title briefly, clearly, concisely, interesting, and informative in sentence case</vt:lpstr>
    </vt:vector>
  </TitlesOfParts>
  <Manager/>
  <Company/>
  <LinksUpToDate>false</LinksUpToDate>
  <CharactersWithSpaces>11871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Write the title briefly, clearly, concisely, interesting, and informative in sentence case</dc:title>
  <dc:subject>Year</dc:subject>
  <dc:creator/>
  <cp:keywords/>
  <dc:description/>
  <cp:lastModifiedBy/>
  <cp:revision>1</cp:revision>
  <dcterms:created xsi:type="dcterms:W3CDTF">2026-07-23T08:58:00Z</dcterms:created>
  <dcterms:modified xsi:type="dcterms:W3CDTF">2026-07-27T07:45:00Z</dcterms:modified>
  <cp:category>vXXiX.XXX</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fb75c1c3-6bef-3c4b-a71a-43a0e8b0ad08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